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52F" w:rsidRDefault="00A7708B">
      <w:pPr>
        <w:jc w:val="center"/>
        <w:rPr>
          <w:rFonts w:ascii="宋体" w:eastAsia="宋体" w:hAnsi="宋体"/>
          <w:b/>
          <w:bCs/>
          <w:sz w:val="40"/>
          <w:szCs w:val="40"/>
        </w:rPr>
      </w:pPr>
      <w:r>
        <w:rPr>
          <w:rFonts w:ascii="宋体" w:eastAsia="宋体" w:hAnsi="宋体" w:hint="eastAsia"/>
          <w:b/>
          <w:bCs/>
          <w:sz w:val="40"/>
          <w:szCs w:val="40"/>
        </w:rPr>
        <w:t>南山汽车站等</w:t>
      </w:r>
      <w:r>
        <w:rPr>
          <w:rFonts w:ascii="宋体" w:eastAsia="宋体" w:hAnsi="宋体" w:hint="eastAsia"/>
          <w:b/>
          <w:bCs/>
          <w:sz w:val="40"/>
          <w:szCs w:val="40"/>
        </w:rPr>
        <w:t>3</w:t>
      </w:r>
      <w:r>
        <w:rPr>
          <w:rFonts w:ascii="宋体" w:eastAsia="宋体" w:hAnsi="宋体" w:hint="eastAsia"/>
          <w:b/>
          <w:bCs/>
          <w:sz w:val="40"/>
          <w:szCs w:val="40"/>
        </w:rPr>
        <w:t>处场站</w:t>
      </w:r>
      <w:r>
        <w:rPr>
          <w:rFonts w:ascii="宋体" w:eastAsia="宋体" w:hAnsi="宋体" w:hint="eastAsia"/>
          <w:b/>
          <w:bCs/>
          <w:sz w:val="40"/>
          <w:szCs w:val="40"/>
        </w:rPr>
        <w:t>租赁价格评估服务采购</w:t>
      </w:r>
    </w:p>
    <w:p w:rsidR="001E152F" w:rsidRDefault="00A7708B" w:rsidP="00292682">
      <w:pPr>
        <w:spacing w:afterLines="150" w:after="468"/>
        <w:jc w:val="center"/>
        <w:rPr>
          <w:rFonts w:ascii="宋体" w:eastAsia="宋体" w:hAnsi="宋体"/>
          <w:b/>
          <w:bCs/>
          <w:sz w:val="40"/>
          <w:szCs w:val="40"/>
        </w:rPr>
      </w:pPr>
      <w:r>
        <w:rPr>
          <w:rFonts w:ascii="宋体" w:eastAsia="宋体" w:hAnsi="宋体" w:hint="eastAsia"/>
          <w:b/>
          <w:bCs/>
          <w:sz w:val="40"/>
          <w:szCs w:val="40"/>
        </w:rPr>
        <w:t>询价公告</w:t>
      </w:r>
    </w:p>
    <w:p w:rsidR="001E152F" w:rsidRDefault="00A7708B">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w:t>
      </w:r>
      <w:r>
        <w:rPr>
          <w:rFonts w:ascii="仿宋" w:eastAsia="仿宋" w:hAnsi="仿宋"/>
          <w:sz w:val="32"/>
          <w:szCs w:val="32"/>
        </w:rPr>
        <w:t>于</w:t>
      </w:r>
      <w:r>
        <w:rPr>
          <w:rFonts w:ascii="仿宋" w:eastAsia="仿宋" w:hAnsi="仿宋"/>
          <w:sz w:val="32"/>
          <w:szCs w:val="32"/>
        </w:rPr>
        <w:t>2007</w:t>
      </w:r>
      <w:r>
        <w:rPr>
          <w:rFonts w:ascii="仿宋" w:eastAsia="仿宋" w:hAnsi="仿宋"/>
          <w:sz w:val="32"/>
          <w:szCs w:val="32"/>
        </w:rPr>
        <w:t>年</w:t>
      </w:r>
      <w:r>
        <w:rPr>
          <w:rFonts w:ascii="仿宋" w:eastAsia="仿宋" w:hAnsi="仿宋"/>
          <w:sz w:val="32"/>
          <w:szCs w:val="32"/>
        </w:rPr>
        <w:t>9</w:t>
      </w:r>
      <w:r>
        <w:rPr>
          <w:rFonts w:ascii="仿宋" w:eastAsia="仿宋" w:hAnsi="仿宋"/>
          <w:sz w:val="32"/>
          <w:szCs w:val="32"/>
        </w:rPr>
        <w:t>月</w:t>
      </w:r>
      <w:r>
        <w:rPr>
          <w:rFonts w:ascii="仿宋" w:eastAsia="仿宋" w:hAnsi="仿宋"/>
          <w:sz w:val="32"/>
          <w:szCs w:val="32"/>
        </w:rPr>
        <w:t>19</w:t>
      </w:r>
      <w:r>
        <w:rPr>
          <w:rFonts w:ascii="仿宋" w:eastAsia="仿宋" w:hAnsi="仿宋"/>
          <w:sz w:val="32"/>
          <w:szCs w:val="32"/>
        </w:rPr>
        <w:t>日正式挂牌成立的公共交通客运企业。</w:t>
      </w:r>
      <w:r>
        <w:rPr>
          <w:rFonts w:ascii="仿宋" w:eastAsia="仿宋" w:hAnsi="仿宋" w:hint="eastAsia"/>
          <w:sz w:val="32"/>
          <w:szCs w:val="32"/>
        </w:rPr>
        <w:t>公司注册资金人民币</w:t>
      </w:r>
      <w:r>
        <w:rPr>
          <w:rFonts w:ascii="仿宋" w:eastAsia="仿宋" w:hAnsi="仿宋"/>
          <w:sz w:val="32"/>
          <w:szCs w:val="32"/>
        </w:rPr>
        <w:t>5</w:t>
      </w:r>
      <w:r>
        <w:rPr>
          <w:rFonts w:ascii="仿宋" w:eastAsia="仿宋" w:hAnsi="仿宋"/>
          <w:sz w:val="32"/>
          <w:szCs w:val="32"/>
        </w:rPr>
        <w:t>亿元，拥有</w:t>
      </w:r>
      <w:r>
        <w:rPr>
          <w:rFonts w:ascii="仿宋" w:eastAsia="仿宋" w:hAnsi="仿宋"/>
          <w:sz w:val="32"/>
          <w:szCs w:val="32"/>
        </w:rPr>
        <w:t>300</w:t>
      </w:r>
      <w:r>
        <w:rPr>
          <w:rFonts w:ascii="仿宋" w:eastAsia="仿宋" w:hAnsi="仿宋"/>
          <w:sz w:val="32"/>
          <w:szCs w:val="32"/>
        </w:rPr>
        <w:t>多条公交线路、</w:t>
      </w:r>
      <w:r>
        <w:rPr>
          <w:rFonts w:ascii="仿宋" w:eastAsia="仿宋" w:hAnsi="仿宋"/>
          <w:sz w:val="32"/>
          <w:szCs w:val="32"/>
        </w:rPr>
        <w:t>4700</w:t>
      </w:r>
      <w:r>
        <w:rPr>
          <w:rFonts w:ascii="仿宋" w:eastAsia="仿宋" w:hAnsi="仿宋"/>
          <w:sz w:val="32"/>
          <w:szCs w:val="32"/>
        </w:rPr>
        <w:t>多台营运车辆、员工</w:t>
      </w:r>
      <w:r>
        <w:rPr>
          <w:rFonts w:ascii="仿宋" w:eastAsia="仿宋" w:hAnsi="仿宋"/>
          <w:sz w:val="32"/>
          <w:szCs w:val="32"/>
        </w:rPr>
        <w:t>13700</w:t>
      </w:r>
      <w:r>
        <w:rPr>
          <w:rFonts w:ascii="仿宋" w:eastAsia="仿宋" w:hAnsi="仿宋"/>
          <w:sz w:val="32"/>
          <w:szCs w:val="32"/>
        </w:rPr>
        <w:t>多人，是深圳市三大公共交通特许经营企业集团之一。</w:t>
      </w:r>
    </w:p>
    <w:p w:rsidR="001E152F" w:rsidRDefault="00A7708B">
      <w:pPr>
        <w:spacing w:line="560" w:lineRule="exact"/>
        <w:ind w:firstLineChars="200" w:firstLine="640"/>
        <w:rPr>
          <w:rFonts w:ascii="仿宋" w:eastAsia="仿宋" w:hAnsi="仿宋"/>
          <w:sz w:val="32"/>
          <w:szCs w:val="32"/>
        </w:rPr>
      </w:pPr>
      <w:r>
        <w:rPr>
          <w:rFonts w:ascii="仿宋" w:eastAsia="仿宋" w:hAnsi="仿宋" w:hint="eastAsia"/>
          <w:sz w:val="32"/>
          <w:szCs w:val="32"/>
        </w:rPr>
        <w:t>经研究决定，</w:t>
      </w:r>
      <w:r>
        <w:rPr>
          <w:rFonts w:ascii="仿宋" w:eastAsia="仿宋" w:hAnsi="仿宋" w:hint="eastAsia"/>
          <w:sz w:val="32"/>
          <w:szCs w:val="32"/>
        </w:rPr>
        <w:t>现</w:t>
      </w:r>
      <w:r>
        <w:rPr>
          <w:rFonts w:ascii="仿宋" w:eastAsia="仿宋" w:hAnsi="仿宋" w:hint="eastAsia"/>
          <w:sz w:val="32"/>
          <w:szCs w:val="32"/>
        </w:rPr>
        <w:t>通过询价的方式</w:t>
      </w:r>
      <w:r>
        <w:rPr>
          <w:rFonts w:ascii="仿宋" w:eastAsia="仿宋" w:hAnsi="仿宋" w:hint="eastAsia"/>
          <w:sz w:val="32"/>
          <w:szCs w:val="32"/>
        </w:rPr>
        <w:t>采购</w:t>
      </w:r>
      <w:r>
        <w:rPr>
          <w:rFonts w:ascii="仿宋" w:eastAsia="仿宋" w:hAnsi="仿宋" w:hint="eastAsia"/>
          <w:sz w:val="32"/>
          <w:szCs w:val="32"/>
        </w:rPr>
        <w:t>租赁价格评估服务。</w:t>
      </w:r>
    </w:p>
    <w:p w:rsidR="001E152F" w:rsidRDefault="00A7708B">
      <w:pPr>
        <w:spacing w:line="560" w:lineRule="exact"/>
        <w:ind w:firstLineChars="200" w:firstLine="640"/>
        <w:rPr>
          <w:rFonts w:ascii="黑体" w:eastAsia="黑体" w:hAnsi="黑体"/>
          <w:sz w:val="32"/>
          <w:szCs w:val="32"/>
        </w:rPr>
      </w:pPr>
      <w:r>
        <w:rPr>
          <w:rFonts w:ascii="黑体" w:eastAsia="黑体" w:hAnsi="黑体" w:hint="eastAsia"/>
          <w:sz w:val="32"/>
          <w:szCs w:val="32"/>
        </w:rPr>
        <w:t>一、</w:t>
      </w:r>
      <w:r>
        <w:rPr>
          <w:rFonts w:ascii="黑体" w:eastAsia="黑体" w:hAnsi="黑体" w:hint="eastAsia"/>
          <w:sz w:val="32"/>
          <w:szCs w:val="32"/>
        </w:rPr>
        <w:t>采购需求</w:t>
      </w:r>
    </w:p>
    <w:p w:rsidR="001E152F" w:rsidRDefault="00A7708B">
      <w:pPr>
        <w:spacing w:line="560" w:lineRule="exact"/>
        <w:ind w:firstLineChars="200" w:firstLine="640"/>
        <w:rPr>
          <w:rFonts w:ascii="仿宋" w:eastAsia="仿宋" w:hAnsi="仿宋"/>
          <w:sz w:val="32"/>
          <w:szCs w:val="32"/>
        </w:rPr>
      </w:pPr>
      <w:r>
        <w:rPr>
          <w:rFonts w:ascii="仿宋" w:eastAsia="仿宋" w:hAnsi="仿宋" w:hint="eastAsia"/>
          <w:sz w:val="32"/>
          <w:szCs w:val="32"/>
        </w:rPr>
        <w:t>南山汽车总站、黄麻布场站及罗湖火车站调度室</w:t>
      </w:r>
      <w:r>
        <w:rPr>
          <w:rFonts w:ascii="仿宋" w:eastAsia="仿宋" w:hAnsi="仿宋" w:hint="eastAsia"/>
          <w:sz w:val="32"/>
          <w:szCs w:val="32"/>
        </w:rPr>
        <w:t>3</w:t>
      </w:r>
      <w:r>
        <w:rPr>
          <w:rFonts w:ascii="仿宋" w:eastAsia="仿宋" w:hAnsi="仿宋" w:hint="eastAsia"/>
          <w:sz w:val="32"/>
          <w:szCs w:val="32"/>
        </w:rPr>
        <w:t>处场站</w:t>
      </w:r>
      <w:r>
        <w:rPr>
          <w:rFonts w:ascii="仿宋" w:eastAsia="仿宋" w:hAnsi="仿宋" w:hint="eastAsia"/>
          <w:sz w:val="32"/>
          <w:szCs w:val="32"/>
        </w:rPr>
        <w:t>租赁价格评估服务。</w:t>
      </w:r>
    </w:p>
    <w:p w:rsidR="001E152F" w:rsidRDefault="00A7708B">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1E152F" w:rsidRDefault="00A7708B">
      <w:pPr>
        <w:spacing w:line="560" w:lineRule="exact"/>
        <w:rPr>
          <w:sz w:val="32"/>
          <w:szCs w:val="32"/>
        </w:rPr>
      </w:pPr>
      <w:r>
        <w:rPr>
          <w:rFonts w:hint="eastAsia"/>
          <w:sz w:val="32"/>
          <w:szCs w:val="32"/>
        </w:rPr>
        <w:t xml:space="preserve"> </w:t>
      </w:r>
      <w:r>
        <w:rPr>
          <w:rFonts w:ascii="仿宋" w:eastAsia="仿宋" w:hAnsi="仿宋" w:hint="eastAsia"/>
          <w:sz w:val="32"/>
          <w:szCs w:val="32"/>
        </w:rPr>
        <w:t xml:space="preserve">   </w:t>
      </w:r>
      <w:r>
        <w:rPr>
          <w:rFonts w:ascii="仿宋" w:eastAsia="仿宋" w:hAnsi="仿宋" w:hint="eastAsia"/>
          <w:sz w:val="32"/>
          <w:szCs w:val="32"/>
        </w:rPr>
        <w:t>采用询价方式确定</w:t>
      </w:r>
      <w:r>
        <w:rPr>
          <w:rFonts w:ascii="仿宋" w:eastAsia="仿宋" w:hAnsi="仿宋" w:hint="eastAsia"/>
          <w:sz w:val="32"/>
          <w:szCs w:val="32"/>
        </w:rPr>
        <w:t>1</w:t>
      </w:r>
      <w:r>
        <w:rPr>
          <w:rFonts w:ascii="仿宋" w:eastAsia="仿宋" w:hAnsi="仿宋" w:hint="eastAsia"/>
          <w:sz w:val="32"/>
          <w:szCs w:val="32"/>
        </w:rPr>
        <w:t>家成交供应商。若符合要求且实际参与询价的单位不足</w:t>
      </w:r>
      <w:r>
        <w:rPr>
          <w:rFonts w:ascii="仿宋" w:eastAsia="仿宋" w:hAnsi="仿宋" w:hint="eastAsia"/>
          <w:sz w:val="32"/>
          <w:szCs w:val="32"/>
        </w:rPr>
        <w:t>3</w:t>
      </w:r>
      <w:r>
        <w:rPr>
          <w:rFonts w:ascii="仿宋" w:eastAsia="仿宋" w:hAnsi="仿宋" w:hint="eastAsia"/>
          <w:sz w:val="32"/>
          <w:szCs w:val="32"/>
        </w:rPr>
        <w:t>家时，则重新组织本次采购事宜。</w:t>
      </w:r>
    </w:p>
    <w:p w:rsidR="001E152F" w:rsidRDefault="00A7708B">
      <w:pPr>
        <w:spacing w:line="560" w:lineRule="exact"/>
        <w:ind w:firstLineChars="200" w:firstLine="600"/>
        <w:rPr>
          <w:rFonts w:ascii="黑体" w:eastAsia="黑体" w:hAnsi="黑体"/>
          <w:sz w:val="30"/>
          <w:szCs w:val="30"/>
        </w:rPr>
      </w:pPr>
      <w:r>
        <w:rPr>
          <w:rFonts w:ascii="黑体" w:eastAsia="黑体" w:hAnsi="黑体" w:hint="eastAsia"/>
          <w:sz w:val="30"/>
          <w:szCs w:val="30"/>
        </w:rPr>
        <w:t>三</w:t>
      </w:r>
      <w:r>
        <w:rPr>
          <w:rFonts w:ascii="黑体" w:eastAsia="黑体" w:hAnsi="黑体" w:hint="eastAsia"/>
          <w:sz w:val="30"/>
          <w:szCs w:val="30"/>
        </w:rPr>
        <w:t>、</w:t>
      </w:r>
      <w:r>
        <w:rPr>
          <w:rFonts w:ascii="黑体" w:eastAsia="黑体" w:hAnsi="黑体" w:hint="eastAsia"/>
          <w:sz w:val="30"/>
          <w:szCs w:val="30"/>
        </w:rPr>
        <w:t>场地</w:t>
      </w:r>
      <w:r>
        <w:rPr>
          <w:rFonts w:ascii="黑体" w:eastAsia="黑体" w:hAnsi="黑体" w:hint="eastAsia"/>
          <w:sz w:val="30"/>
          <w:szCs w:val="30"/>
        </w:rPr>
        <w:t>基本情况</w:t>
      </w:r>
      <w:r>
        <w:rPr>
          <w:rFonts w:ascii="黑体" w:eastAsia="黑体" w:hAnsi="黑体" w:hint="eastAsia"/>
          <w:sz w:val="30"/>
          <w:szCs w:val="30"/>
        </w:rPr>
        <w:t>及评估需求说明</w:t>
      </w:r>
    </w:p>
    <w:tbl>
      <w:tblPr>
        <w:tblW w:w="10256" w:type="dxa"/>
        <w:jc w:val="center"/>
        <w:tblLook w:val="04A0" w:firstRow="1" w:lastRow="0" w:firstColumn="1" w:lastColumn="0" w:noHBand="0" w:noVBand="1"/>
      </w:tblPr>
      <w:tblGrid>
        <w:gridCol w:w="678"/>
        <w:gridCol w:w="1252"/>
        <w:gridCol w:w="1968"/>
        <w:gridCol w:w="1580"/>
        <w:gridCol w:w="2246"/>
        <w:gridCol w:w="2532"/>
      </w:tblGrid>
      <w:tr w:rsidR="001E152F">
        <w:trPr>
          <w:trHeight w:val="724"/>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序号</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场站名称</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场站地址</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面积</w:t>
            </w:r>
            <w:r>
              <w:rPr>
                <w:rFonts w:ascii="宋体" w:eastAsia="宋体" w:hAnsi="宋体" w:cs="宋体" w:hint="eastAsia"/>
                <w:color w:val="000000"/>
                <w:kern w:val="0"/>
                <w:sz w:val="22"/>
                <w:lang w:bidi="ar"/>
              </w:rPr>
              <w:t>(</w:t>
            </w:r>
            <w:r>
              <w:rPr>
                <w:rFonts w:ascii="宋体" w:eastAsia="宋体" w:hAnsi="宋体" w:cs="宋体" w:hint="eastAsia"/>
                <w:color w:val="000000"/>
                <w:kern w:val="0"/>
                <w:sz w:val="22"/>
                <w:lang w:bidi="ar"/>
              </w:rPr>
              <w:t>㎡）</w:t>
            </w:r>
          </w:p>
        </w:tc>
        <w:tc>
          <w:tcPr>
            <w:tcW w:w="2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基本情况</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2"/>
              </w:rPr>
            </w:pPr>
            <w:r>
              <w:rPr>
                <w:rFonts w:ascii="宋体" w:eastAsia="宋体" w:hAnsi="宋体" w:cs="宋体" w:hint="eastAsia"/>
                <w:color w:val="000000"/>
                <w:sz w:val="22"/>
              </w:rPr>
              <w:t>需求说明</w:t>
            </w:r>
          </w:p>
        </w:tc>
      </w:tr>
      <w:tr w:rsidR="001E152F">
        <w:trPr>
          <w:trHeight w:val="1702"/>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南山汽车总站</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深圳市南山区南头街道南山汽车站</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6693.65</w:t>
            </w:r>
          </w:p>
        </w:tc>
        <w:tc>
          <w:tcPr>
            <w:tcW w:w="2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其中场地（停车场）水泥地面面积为</w:t>
            </w:r>
            <w:r>
              <w:rPr>
                <w:rFonts w:ascii="宋体" w:eastAsia="宋体" w:hAnsi="宋体" w:cs="宋体" w:hint="eastAsia"/>
                <w:color w:val="000000"/>
                <w:kern w:val="0"/>
                <w:sz w:val="20"/>
                <w:szCs w:val="20"/>
                <w:lang w:bidi="ar"/>
              </w:rPr>
              <w:t>6324.21</w:t>
            </w:r>
            <w:r>
              <w:rPr>
                <w:rFonts w:ascii="宋体" w:eastAsia="宋体" w:hAnsi="宋体" w:cs="宋体" w:hint="eastAsia"/>
                <w:color w:val="000000"/>
                <w:kern w:val="0"/>
                <w:sz w:val="20"/>
                <w:szCs w:val="20"/>
                <w:lang w:bidi="ar"/>
              </w:rPr>
              <w:t>㎡；配套用房面积为</w:t>
            </w:r>
            <w:r>
              <w:rPr>
                <w:rFonts w:ascii="宋体" w:eastAsia="宋体" w:hAnsi="宋体" w:cs="宋体" w:hint="eastAsia"/>
                <w:color w:val="000000"/>
                <w:kern w:val="0"/>
                <w:sz w:val="20"/>
                <w:szCs w:val="20"/>
                <w:lang w:bidi="ar"/>
              </w:rPr>
              <w:t>369.44</w:t>
            </w:r>
            <w:r>
              <w:rPr>
                <w:rFonts w:ascii="宋体" w:eastAsia="宋体" w:hAnsi="宋体" w:cs="宋体" w:hint="eastAsia"/>
                <w:color w:val="000000"/>
                <w:kern w:val="0"/>
                <w:sz w:val="20"/>
                <w:szCs w:val="20"/>
                <w:lang w:bidi="ar"/>
              </w:rPr>
              <w:t>㎡，由出租方进行简装建设。</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评估机构需按出租方建设状况对场地及配套用房分别进行含税价格评估。</w:t>
            </w:r>
          </w:p>
        </w:tc>
      </w:tr>
      <w:tr w:rsidR="001E152F">
        <w:trPr>
          <w:trHeight w:val="1187"/>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2</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黄麻布场站</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深圳市宝安区航城街道黄麻布社区黄麻布</w:t>
            </w:r>
            <w:r>
              <w:rPr>
                <w:rFonts w:ascii="宋体" w:eastAsia="宋体" w:hAnsi="宋体" w:cs="宋体" w:hint="eastAsia"/>
                <w:color w:val="000000"/>
                <w:kern w:val="0"/>
                <w:sz w:val="20"/>
                <w:szCs w:val="20"/>
                <w:lang w:bidi="ar"/>
              </w:rPr>
              <w:t>61</w:t>
            </w:r>
            <w:r>
              <w:rPr>
                <w:rFonts w:ascii="宋体" w:eastAsia="宋体" w:hAnsi="宋体" w:cs="宋体" w:hint="eastAsia"/>
                <w:color w:val="000000"/>
                <w:kern w:val="0"/>
                <w:sz w:val="20"/>
                <w:szCs w:val="20"/>
                <w:lang w:bidi="ar"/>
              </w:rPr>
              <w:t>号停车场</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1200</w:t>
            </w:r>
          </w:p>
        </w:tc>
        <w:tc>
          <w:tcPr>
            <w:tcW w:w="2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空地租赁，场站水泥地面面积为</w:t>
            </w:r>
            <w:r>
              <w:rPr>
                <w:rFonts w:ascii="宋体" w:eastAsia="宋体" w:hAnsi="宋体" w:cs="宋体" w:hint="eastAsia"/>
                <w:color w:val="000000"/>
                <w:kern w:val="0"/>
                <w:sz w:val="20"/>
                <w:szCs w:val="20"/>
                <w:lang w:bidi="ar"/>
              </w:rPr>
              <w:t>1200</w:t>
            </w:r>
            <w:r>
              <w:rPr>
                <w:rFonts w:ascii="宋体" w:eastAsia="宋体" w:hAnsi="宋体" w:cs="宋体" w:hint="eastAsia"/>
                <w:color w:val="000000"/>
                <w:kern w:val="0"/>
                <w:sz w:val="20"/>
                <w:szCs w:val="20"/>
                <w:lang w:bidi="ar"/>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评估机构需对场地进行含税价格评估。</w:t>
            </w:r>
          </w:p>
        </w:tc>
      </w:tr>
      <w:tr w:rsidR="001E152F">
        <w:trPr>
          <w:trHeight w:val="1310"/>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3</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罗湖火车站调度室</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罗湖区南湖街道火车站快运公司一间商铺</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70</w:t>
            </w:r>
          </w:p>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（使用面积）</w:t>
            </w:r>
          </w:p>
        </w:tc>
        <w:tc>
          <w:tcPr>
            <w:tcW w:w="2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办公室（出租方已对办公室进行简易装修）</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52F" w:rsidRDefault="00A7708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评估机构需按出租方建设状况对办公室实际使用面积进行含税价格评估。</w:t>
            </w:r>
          </w:p>
        </w:tc>
      </w:tr>
    </w:tbl>
    <w:p w:rsidR="001E152F" w:rsidRDefault="00A7708B">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四</w:t>
      </w:r>
      <w:r>
        <w:rPr>
          <w:rFonts w:ascii="黑体" w:eastAsia="黑体" w:hAnsi="黑体" w:hint="eastAsia"/>
          <w:sz w:val="32"/>
          <w:szCs w:val="32"/>
        </w:rPr>
        <w:t>、服务要求</w:t>
      </w:r>
    </w:p>
    <w:p w:rsidR="001E152F" w:rsidRDefault="00A7708B">
      <w:pPr>
        <w:spacing w:line="560" w:lineRule="exact"/>
        <w:ind w:firstLineChars="200" w:firstLine="640"/>
        <w:rPr>
          <w:rFonts w:ascii="仿宋" w:eastAsia="仿宋" w:hAnsi="仿宋"/>
          <w:sz w:val="32"/>
          <w:szCs w:val="32"/>
        </w:rPr>
      </w:pPr>
      <w:r>
        <w:rPr>
          <w:rFonts w:ascii="仿宋" w:eastAsia="仿宋" w:hAnsi="仿宋" w:hint="eastAsia"/>
          <w:sz w:val="32"/>
          <w:szCs w:val="32"/>
        </w:rPr>
        <w:t>接</w:t>
      </w:r>
      <w:r>
        <w:rPr>
          <w:rFonts w:ascii="仿宋" w:eastAsia="仿宋" w:hAnsi="仿宋" w:hint="eastAsia"/>
          <w:sz w:val="32"/>
          <w:szCs w:val="32"/>
        </w:rPr>
        <w:t>到</w:t>
      </w:r>
      <w:r>
        <w:rPr>
          <w:rFonts w:ascii="仿宋" w:eastAsia="仿宋" w:hAnsi="仿宋" w:hint="eastAsia"/>
          <w:sz w:val="32"/>
          <w:szCs w:val="32"/>
        </w:rPr>
        <w:t>委托</w:t>
      </w:r>
      <w:r>
        <w:rPr>
          <w:rFonts w:ascii="仿宋" w:eastAsia="仿宋" w:hAnsi="仿宋" w:hint="eastAsia"/>
          <w:sz w:val="32"/>
          <w:szCs w:val="32"/>
        </w:rPr>
        <w:t>方</w:t>
      </w:r>
      <w:r>
        <w:rPr>
          <w:rFonts w:ascii="仿宋" w:eastAsia="仿宋" w:hAnsi="仿宋" w:hint="eastAsia"/>
          <w:sz w:val="32"/>
          <w:szCs w:val="32"/>
        </w:rPr>
        <w:t>的估价服务委托通知</w:t>
      </w:r>
      <w:r>
        <w:rPr>
          <w:rFonts w:ascii="仿宋" w:eastAsia="仿宋" w:hAnsi="仿宋" w:hint="eastAsia"/>
          <w:sz w:val="32"/>
          <w:szCs w:val="32"/>
        </w:rPr>
        <w:t>后</w:t>
      </w:r>
      <w:r>
        <w:rPr>
          <w:rFonts w:ascii="仿宋" w:eastAsia="仿宋" w:hAnsi="仿宋" w:hint="eastAsia"/>
          <w:sz w:val="32"/>
          <w:szCs w:val="32"/>
        </w:rPr>
        <w:t>5</w:t>
      </w:r>
      <w:r>
        <w:rPr>
          <w:rFonts w:ascii="仿宋" w:eastAsia="仿宋" w:hAnsi="仿宋" w:hint="eastAsia"/>
          <w:sz w:val="32"/>
          <w:szCs w:val="32"/>
        </w:rPr>
        <w:t>个工作日内出具租赁价格评估报告（含技术部分</w:t>
      </w:r>
      <w:r>
        <w:rPr>
          <w:rFonts w:ascii="仿宋" w:eastAsia="仿宋" w:hAnsi="仿宋" w:hint="eastAsia"/>
          <w:sz w:val="32"/>
          <w:szCs w:val="32"/>
        </w:rPr>
        <w:t>，即技术分析的详细情况体现在评估报告中</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评估单位应独立、客观、公正进行评估服务，评估师应遵守职业道德，评估过程中不得受委托方、出租方及其他相关利害关系人的干预</w:t>
      </w:r>
      <w:r>
        <w:rPr>
          <w:rFonts w:ascii="仿宋" w:eastAsia="仿宋" w:hAnsi="仿宋" w:hint="eastAsia"/>
          <w:sz w:val="32"/>
          <w:szCs w:val="32"/>
        </w:rPr>
        <w:t>,</w:t>
      </w:r>
      <w:r>
        <w:rPr>
          <w:rFonts w:ascii="仿宋" w:eastAsia="仿宋" w:hAnsi="仿宋" w:hint="eastAsia"/>
          <w:sz w:val="32"/>
          <w:szCs w:val="32"/>
        </w:rPr>
        <w:t>从而</w:t>
      </w:r>
      <w:r>
        <w:rPr>
          <w:rFonts w:ascii="仿宋" w:eastAsia="仿宋" w:hAnsi="仿宋" w:hint="eastAsia"/>
          <w:sz w:val="32"/>
          <w:szCs w:val="32"/>
        </w:rPr>
        <w:t>影响对评估金额的判断，评估单位须对所出具评估报告的真实性及准确性负责。</w:t>
      </w:r>
    </w:p>
    <w:p w:rsidR="001E152F" w:rsidRDefault="00A7708B">
      <w:pPr>
        <w:spacing w:line="560" w:lineRule="exact"/>
        <w:ind w:firstLineChars="200" w:firstLine="643"/>
        <w:rPr>
          <w:rFonts w:ascii="仿宋" w:eastAsia="仿宋" w:hAnsi="仿宋"/>
          <w:b/>
          <w:bCs/>
          <w:sz w:val="32"/>
          <w:szCs w:val="32"/>
        </w:rPr>
      </w:pPr>
      <w:r>
        <w:rPr>
          <w:rFonts w:ascii="仿宋" w:eastAsia="仿宋" w:hAnsi="仿宋" w:hint="eastAsia"/>
          <w:b/>
          <w:bCs/>
          <w:sz w:val="32"/>
          <w:szCs w:val="32"/>
        </w:rPr>
        <w:t>备注</w:t>
      </w:r>
      <w:r>
        <w:rPr>
          <w:rFonts w:ascii="仿宋" w:eastAsia="仿宋" w:hAnsi="仿宋" w:hint="eastAsia"/>
          <w:b/>
          <w:bCs/>
          <w:sz w:val="32"/>
          <w:szCs w:val="32"/>
        </w:rPr>
        <w:t>:</w:t>
      </w:r>
    </w:p>
    <w:p w:rsidR="001E152F" w:rsidRDefault="00A7708B">
      <w:pPr>
        <w:spacing w:line="560" w:lineRule="exact"/>
        <w:ind w:firstLineChars="200" w:firstLine="643"/>
        <w:rPr>
          <w:rFonts w:ascii="仿宋" w:eastAsia="仿宋" w:hAnsi="仿宋"/>
          <w:b/>
          <w:bCs/>
          <w:sz w:val="32"/>
          <w:szCs w:val="32"/>
        </w:rPr>
      </w:pPr>
      <w:r>
        <w:rPr>
          <w:rFonts w:ascii="仿宋" w:eastAsia="仿宋" w:hAnsi="仿宋" w:hint="eastAsia"/>
          <w:b/>
          <w:bCs/>
          <w:sz w:val="32"/>
          <w:szCs w:val="32"/>
        </w:rPr>
        <w:t>1.</w:t>
      </w:r>
      <w:r>
        <w:rPr>
          <w:rFonts w:ascii="仿宋" w:eastAsia="仿宋" w:hAnsi="仿宋" w:hint="eastAsia"/>
          <w:b/>
          <w:bCs/>
          <w:sz w:val="32"/>
          <w:szCs w:val="32"/>
        </w:rPr>
        <w:t>南山汽车总站、黄麻布场站、罗湖火车站调度室每处需分别单独出具一份租赁价格评估报告。</w:t>
      </w:r>
    </w:p>
    <w:p w:rsidR="001E152F" w:rsidRDefault="00A7708B">
      <w:pPr>
        <w:spacing w:line="560" w:lineRule="exact"/>
        <w:ind w:firstLineChars="200" w:firstLine="643"/>
        <w:rPr>
          <w:rFonts w:eastAsia="仿宋"/>
          <w:b/>
          <w:bCs/>
          <w:sz w:val="32"/>
          <w:szCs w:val="32"/>
        </w:rPr>
      </w:pPr>
      <w:r>
        <w:rPr>
          <w:rFonts w:ascii="仿宋" w:eastAsia="仿宋" w:hAnsi="仿宋" w:hint="eastAsia"/>
          <w:b/>
          <w:bCs/>
          <w:sz w:val="32"/>
          <w:szCs w:val="32"/>
        </w:rPr>
        <w:t>2.</w:t>
      </w:r>
      <w:r>
        <w:rPr>
          <w:rFonts w:ascii="仿宋" w:eastAsia="仿宋" w:hAnsi="仿宋" w:hint="eastAsia"/>
          <w:b/>
          <w:bCs/>
          <w:sz w:val="32"/>
          <w:szCs w:val="32"/>
        </w:rPr>
        <w:t>评估价格应为标准数值</w:t>
      </w:r>
      <w:r>
        <w:rPr>
          <w:rFonts w:ascii="仿宋" w:eastAsia="仿宋" w:hAnsi="仿宋" w:hint="eastAsia"/>
          <w:b/>
          <w:bCs/>
          <w:sz w:val="32"/>
          <w:szCs w:val="32"/>
        </w:rPr>
        <w:t>,</w:t>
      </w:r>
      <w:r>
        <w:rPr>
          <w:rFonts w:ascii="仿宋" w:eastAsia="仿宋" w:hAnsi="仿宋" w:hint="eastAsia"/>
          <w:b/>
          <w:bCs/>
          <w:sz w:val="32"/>
          <w:szCs w:val="32"/>
        </w:rPr>
        <w:t>不得采用价格区间或上下浮动的形式作为评估价。</w:t>
      </w:r>
    </w:p>
    <w:p w:rsidR="001E152F" w:rsidRDefault="00A7708B">
      <w:pPr>
        <w:spacing w:line="560" w:lineRule="exact"/>
        <w:ind w:firstLineChars="200" w:firstLine="640"/>
        <w:rPr>
          <w:rFonts w:ascii="黑体" w:eastAsia="黑体" w:hAnsi="黑体"/>
          <w:sz w:val="32"/>
          <w:szCs w:val="32"/>
        </w:rPr>
      </w:pPr>
      <w:r>
        <w:rPr>
          <w:rFonts w:ascii="黑体" w:eastAsia="黑体" w:hAnsi="黑体" w:hint="eastAsia"/>
          <w:sz w:val="32"/>
          <w:szCs w:val="32"/>
        </w:rPr>
        <w:t>五</w:t>
      </w:r>
      <w:r>
        <w:rPr>
          <w:rFonts w:ascii="黑体" w:eastAsia="黑体" w:hAnsi="黑体" w:hint="eastAsia"/>
          <w:sz w:val="32"/>
          <w:szCs w:val="32"/>
        </w:rPr>
        <w:t>、</w:t>
      </w:r>
      <w:r>
        <w:rPr>
          <w:rFonts w:ascii="黑体" w:eastAsia="黑体" w:hAnsi="黑体" w:hint="eastAsia"/>
          <w:sz w:val="32"/>
          <w:szCs w:val="32"/>
        </w:rPr>
        <w:t>最高</w:t>
      </w:r>
      <w:r>
        <w:rPr>
          <w:rFonts w:ascii="黑体" w:eastAsia="黑体" w:hAnsi="黑体" w:hint="eastAsia"/>
          <w:sz w:val="32"/>
          <w:szCs w:val="32"/>
        </w:rPr>
        <w:t>限价</w:t>
      </w:r>
    </w:p>
    <w:p w:rsidR="001E152F" w:rsidRDefault="00A7708B">
      <w:pPr>
        <w:spacing w:line="560" w:lineRule="exact"/>
        <w:ind w:firstLineChars="200" w:firstLine="640"/>
        <w:rPr>
          <w:rFonts w:ascii="仿宋" w:eastAsia="仿宋" w:hAnsi="仿宋"/>
          <w:sz w:val="32"/>
          <w:szCs w:val="32"/>
        </w:rPr>
      </w:pPr>
      <w:r>
        <w:rPr>
          <w:rFonts w:ascii="仿宋" w:eastAsia="仿宋" w:hAnsi="仿宋"/>
          <w:sz w:val="32"/>
          <w:szCs w:val="32"/>
        </w:rPr>
        <w:t>本次</w:t>
      </w:r>
      <w:r>
        <w:rPr>
          <w:rFonts w:ascii="仿宋" w:eastAsia="仿宋" w:hAnsi="仿宋" w:hint="eastAsia"/>
          <w:sz w:val="32"/>
          <w:szCs w:val="32"/>
        </w:rPr>
        <w:t>询价</w:t>
      </w:r>
      <w:r>
        <w:rPr>
          <w:rFonts w:ascii="仿宋" w:eastAsia="仿宋" w:hAnsi="仿宋"/>
          <w:sz w:val="32"/>
          <w:szCs w:val="32"/>
        </w:rPr>
        <w:t>设最高限价</w:t>
      </w:r>
      <w:r>
        <w:rPr>
          <w:rFonts w:ascii="仿宋" w:eastAsia="仿宋" w:hAnsi="仿宋" w:hint="eastAsia"/>
          <w:sz w:val="32"/>
          <w:szCs w:val="32"/>
        </w:rPr>
        <w:t>10</w:t>
      </w:r>
      <w:r>
        <w:rPr>
          <w:rFonts w:ascii="仿宋" w:eastAsia="仿宋" w:hAnsi="仿宋" w:hint="eastAsia"/>
          <w:sz w:val="32"/>
          <w:szCs w:val="32"/>
        </w:rPr>
        <w:t>000</w:t>
      </w:r>
      <w:r>
        <w:rPr>
          <w:rFonts w:ascii="仿宋" w:eastAsia="仿宋" w:hAnsi="仿宋" w:hint="eastAsia"/>
          <w:sz w:val="32"/>
          <w:szCs w:val="32"/>
        </w:rPr>
        <w:t>元</w:t>
      </w:r>
      <w:r>
        <w:rPr>
          <w:rFonts w:ascii="仿宋" w:eastAsia="仿宋" w:hAnsi="仿宋"/>
          <w:sz w:val="32"/>
          <w:szCs w:val="32"/>
        </w:rPr>
        <w:t>，报价不得超过最高限价，如报价超过最高限价的，则作无效报价处理</w:t>
      </w:r>
      <w:r>
        <w:rPr>
          <w:rFonts w:ascii="仿宋" w:eastAsia="仿宋" w:hAnsi="仿宋" w:hint="eastAsia"/>
          <w:sz w:val="32"/>
          <w:szCs w:val="32"/>
        </w:rPr>
        <w:t>，</w:t>
      </w:r>
      <w:r>
        <w:rPr>
          <w:rFonts w:ascii="仿宋" w:eastAsia="仿宋" w:hAnsi="仿宋"/>
          <w:sz w:val="32"/>
          <w:szCs w:val="32"/>
        </w:rPr>
        <w:t>报价含税。</w:t>
      </w:r>
    </w:p>
    <w:p w:rsidR="001E152F" w:rsidRDefault="00A7708B">
      <w:pPr>
        <w:spacing w:line="560" w:lineRule="exact"/>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hint="eastAsia"/>
          <w:sz w:val="32"/>
          <w:szCs w:val="32"/>
        </w:rPr>
        <w:t>、中标原则</w:t>
      </w:r>
    </w:p>
    <w:p w:rsidR="001E152F" w:rsidRDefault="00A7708B">
      <w:pPr>
        <w:spacing w:line="560" w:lineRule="exact"/>
        <w:ind w:firstLineChars="200" w:firstLine="640"/>
        <w:rPr>
          <w:rFonts w:ascii="仿宋" w:eastAsia="仿宋" w:hAnsi="仿宋"/>
          <w:sz w:val="32"/>
          <w:szCs w:val="32"/>
        </w:rPr>
      </w:pPr>
      <w:r>
        <w:rPr>
          <w:rFonts w:ascii="仿宋" w:eastAsia="仿宋" w:hAnsi="仿宋" w:cs="仿宋" w:hint="eastAsia"/>
          <w:sz w:val="32"/>
          <w:szCs w:val="32"/>
        </w:rPr>
        <w:t>采用“平均值合理低价中标法”，即投标报价在最高限价内，根据各单位报价汇总算出平均价，选择在平均价以下且最接近平均价的报价为中标价，并确认以中标价投标的单位为中标单位。如出现以中标价投标的单位多于</w:t>
      </w:r>
      <w:r>
        <w:rPr>
          <w:rFonts w:ascii="仿宋" w:eastAsia="仿宋" w:hAnsi="仿宋" w:cs="仿宋" w:hint="eastAsia"/>
          <w:sz w:val="32"/>
          <w:szCs w:val="32"/>
        </w:rPr>
        <w:t>1</w:t>
      </w:r>
      <w:r>
        <w:rPr>
          <w:rFonts w:ascii="仿宋" w:eastAsia="仿宋" w:hAnsi="仿宋" w:cs="仿宋" w:hint="eastAsia"/>
          <w:sz w:val="32"/>
          <w:szCs w:val="32"/>
        </w:rPr>
        <w:t>家时，则采用抽签方式确定</w:t>
      </w:r>
      <w:r>
        <w:rPr>
          <w:rFonts w:ascii="仿宋" w:eastAsia="仿宋" w:hAnsi="仿宋" w:cs="仿宋" w:hint="eastAsia"/>
          <w:sz w:val="32"/>
          <w:szCs w:val="32"/>
        </w:rPr>
        <w:t>1</w:t>
      </w:r>
      <w:r>
        <w:rPr>
          <w:rFonts w:ascii="仿宋" w:eastAsia="仿宋" w:hAnsi="仿宋" w:cs="仿宋" w:hint="eastAsia"/>
          <w:sz w:val="32"/>
          <w:szCs w:val="32"/>
        </w:rPr>
        <w:t>家中标单位</w:t>
      </w:r>
      <w:r>
        <w:rPr>
          <w:rFonts w:ascii="仿宋" w:eastAsia="仿宋" w:hAnsi="仿宋"/>
          <w:sz w:val="32"/>
          <w:szCs w:val="32"/>
        </w:rPr>
        <w:t>。</w:t>
      </w:r>
    </w:p>
    <w:p w:rsidR="001E152F" w:rsidRDefault="00A7708B">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hint="eastAsia"/>
          <w:sz w:val="32"/>
          <w:szCs w:val="32"/>
        </w:rPr>
        <w:t>、</w:t>
      </w:r>
      <w:r>
        <w:rPr>
          <w:rFonts w:ascii="黑体" w:eastAsia="黑体" w:hAnsi="黑体" w:hint="eastAsia"/>
          <w:sz w:val="32"/>
          <w:szCs w:val="32"/>
        </w:rPr>
        <w:t>其他说明</w:t>
      </w:r>
    </w:p>
    <w:p w:rsidR="001E152F" w:rsidRDefault="00A7708B">
      <w:pPr>
        <w:spacing w:line="560" w:lineRule="exact"/>
        <w:ind w:firstLineChars="200" w:firstLine="640"/>
        <w:rPr>
          <w:rFonts w:ascii="仿宋" w:eastAsia="仿宋" w:hAnsi="仿宋"/>
          <w:sz w:val="32"/>
          <w:szCs w:val="32"/>
        </w:rPr>
      </w:pPr>
      <w:r>
        <w:rPr>
          <w:rFonts w:ascii="仿宋" w:eastAsia="仿宋" w:hAnsi="仿宋" w:hint="eastAsia"/>
          <w:sz w:val="32"/>
          <w:szCs w:val="32"/>
        </w:rPr>
        <w:t>如供应商出现以下情况，则中标无效</w:t>
      </w:r>
      <w:r>
        <w:rPr>
          <w:rFonts w:ascii="仿宋" w:eastAsia="仿宋" w:hAnsi="仿宋"/>
          <w:sz w:val="32"/>
          <w:szCs w:val="32"/>
        </w:rPr>
        <w:t>。</w:t>
      </w:r>
    </w:p>
    <w:p w:rsidR="001E152F" w:rsidRDefault="00A7708B">
      <w:pPr>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供应商</w:t>
      </w:r>
      <w:r>
        <w:rPr>
          <w:rFonts w:ascii="仿宋" w:eastAsia="仿宋" w:hAnsi="仿宋"/>
          <w:sz w:val="32"/>
          <w:szCs w:val="32"/>
        </w:rPr>
        <w:t>有不真实投标或有违法违规行为的；</w:t>
      </w:r>
    </w:p>
    <w:p w:rsidR="001E152F" w:rsidRDefault="00A7708B">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2</w:t>
      </w:r>
      <w:r>
        <w:rPr>
          <w:rFonts w:ascii="仿宋" w:eastAsia="仿宋" w:hAnsi="仿宋"/>
          <w:sz w:val="32"/>
          <w:szCs w:val="32"/>
        </w:rPr>
        <w:t>.</w:t>
      </w:r>
      <w:r>
        <w:rPr>
          <w:rFonts w:ascii="仿宋" w:eastAsia="仿宋" w:hAnsi="仿宋"/>
          <w:sz w:val="32"/>
          <w:szCs w:val="32"/>
        </w:rPr>
        <w:t>中标人放弃中标权或在规定期限内未能按要求签订合同的。</w:t>
      </w:r>
    </w:p>
    <w:p w:rsidR="001E152F" w:rsidRDefault="00A7708B">
      <w:pPr>
        <w:spacing w:line="560" w:lineRule="exact"/>
        <w:ind w:firstLineChars="200" w:firstLine="640"/>
        <w:rPr>
          <w:rFonts w:ascii="仿宋" w:eastAsia="仿宋" w:hAnsi="仿宋"/>
          <w:sz w:val="32"/>
          <w:szCs w:val="32"/>
        </w:rPr>
      </w:pPr>
      <w:r>
        <w:rPr>
          <w:rFonts w:ascii="仿宋" w:eastAsia="仿宋" w:hAnsi="仿宋" w:hint="eastAsia"/>
          <w:sz w:val="32"/>
          <w:szCs w:val="32"/>
        </w:rPr>
        <w:t>出现上述情况，采购方有权取消中标人的中标资格，并按照</w:t>
      </w:r>
      <w:r>
        <w:rPr>
          <w:rFonts w:ascii="仿宋" w:eastAsia="仿宋" w:hAnsi="仿宋" w:hint="eastAsia"/>
          <w:sz w:val="32"/>
          <w:szCs w:val="32"/>
        </w:rPr>
        <w:t>询价结果</w:t>
      </w:r>
      <w:r>
        <w:rPr>
          <w:rFonts w:ascii="仿宋" w:eastAsia="仿宋" w:hAnsi="仿宋" w:hint="eastAsia"/>
          <w:sz w:val="32"/>
          <w:szCs w:val="32"/>
        </w:rPr>
        <w:t>顺延确定新的中标单位。</w:t>
      </w:r>
    </w:p>
    <w:p w:rsidR="001E152F" w:rsidRDefault="00A7708B">
      <w:pPr>
        <w:spacing w:line="560" w:lineRule="exact"/>
        <w:ind w:firstLineChars="200" w:firstLine="640"/>
        <w:rPr>
          <w:rFonts w:ascii="黑体" w:eastAsia="黑体" w:hAnsi="黑体"/>
          <w:sz w:val="32"/>
          <w:szCs w:val="32"/>
        </w:rPr>
      </w:pPr>
      <w:r>
        <w:rPr>
          <w:rFonts w:ascii="黑体" w:eastAsia="黑体" w:hAnsi="黑体" w:hint="eastAsia"/>
          <w:sz w:val="32"/>
          <w:szCs w:val="32"/>
        </w:rPr>
        <w:t>八</w:t>
      </w:r>
      <w:r>
        <w:rPr>
          <w:rFonts w:ascii="黑体" w:eastAsia="黑体" w:hAnsi="黑体" w:hint="eastAsia"/>
          <w:sz w:val="32"/>
          <w:szCs w:val="32"/>
        </w:rPr>
        <w:t>、</w:t>
      </w:r>
      <w:r>
        <w:rPr>
          <w:rFonts w:ascii="黑体" w:eastAsia="黑体" w:hAnsi="黑体" w:hint="eastAsia"/>
          <w:sz w:val="32"/>
          <w:szCs w:val="32"/>
        </w:rPr>
        <w:t>合同签订及付款方式</w:t>
      </w:r>
    </w:p>
    <w:p w:rsidR="001E152F" w:rsidRDefault="00A7708B">
      <w:pPr>
        <w:spacing w:line="560" w:lineRule="exact"/>
        <w:ind w:firstLineChars="200" w:firstLine="640"/>
        <w:rPr>
          <w:rFonts w:ascii="仿宋" w:eastAsia="仿宋" w:hAnsi="仿宋"/>
          <w:sz w:val="32"/>
          <w:szCs w:val="32"/>
        </w:rPr>
      </w:pPr>
      <w:r>
        <w:rPr>
          <w:rFonts w:ascii="仿宋" w:eastAsia="仿宋" w:hAnsi="仿宋" w:hint="eastAsia"/>
          <w:sz w:val="32"/>
          <w:szCs w:val="32"/>
        </w:rPr>
        <w:t>中标单位应在询价结果确定之日起五个工作日内与我司场站建设与管理部相关工作人员（联系方式后附）联系，商洽合同签订及相关服务事宜，双方</w:t>
      </w:r>
      <w:r>
        <w:rPr>
          <w:rFonts w:ascii="仿宋" w:eastAsia="仿宋" w:hAnsi="仿宋" w:hint="eastAsia"/>
          <w:sz w:val="32"/>
          <w:szCs w:val="32"/>
        </w:rPr>
        <w:t>签订合同</w:t>
      </w:r>
      <w:r>
        <w:rPr>
          <w:rFonts w:ascii="仿宋" w:eastAsia="仿宋" w:hAnsi="仿宋" w:hint="eastAsia"/>
          <w:sz w:val="32"/>
          <w:szCs w:val="32"/>
        </w:rPr>
        <w:t>并</w:t>
      </w:r>
      <w:r>
        <w:rPr>
          <w:rFonts w:ascii="仿宋" w:eastAsia="仿宋" w:hAnsi="仿宋" w:hint="eastAsia"/>
          <w:sz w:val="32"/>
          <w:szCs w:val="32"/>
        </w:rPr>
        <w:t>收到供应商增值税专用发票及纸质盖章版正式评估报告后</w:t>
      </w:r>
      <w:r>
        <w:rPr>
          <w:rFonts w:ascii="仿宋" w:eastAsia="仿宋" w:hAnsi="仿宋" w:hint="eastAsia"/>
          <w:sz w:val="32"/>
          <w:szCs w:val="32"/>
        </w:rPr>
        <w:t>15</w:t>
      </w:r>
      <w:r>
        <w:rPr>
          <w:rFonts w:ascii="仿宋" w:eastAsia="仿宋" w:hAnsi="仿宋" w:hint="eastAsia"/>
          <w:sz w:val="32"/>
          <w:szCs w:val="32"/>
        </w:rPr>
        <w:t>个工作日内一次性付清咨询评估</w:t>
      </w:r>
      <w:r>
        <w:rPr>
          <w:rFonts w:ascii="仿宋" w:eastAsia="仿宋" w:hAnsi="仿宋" w:hint="eastAsia"/>
          <w:sz w:val="32"/>
          <w:szCs w:val="32"/>
        </w:rPr>
        <w:t>全额</w:t>
      </w:r>
      <w:r>
        <w:rPr>
          <w:rFonts w:ascii="仿宋" w:eastAsia="仿宋" w:hAnsi="仿宋" w:hint="eastAsia"/>
          <w:sz w:val="32"/>
          <w:szCs w:val="32"/>
        </w:rPr>
        <w:t>费用。</w:t>
      </w:r>
      <w:r>
        <w:rPr>
          <w:rFonts w:ascii="仿宋" w:eastAsia="仿宋" w:hAnsi="仿宋" w:hint="eastAsia"/>
          <w:sz w:val="32"/>
          <w:szCs w:val="32"/>
        </w:rPr>
        <w:t xml:space="preserve">   </w:t>
      </w:r>
    </w:p>
    <w:p w:rsidR="001E152F" w:rsidRDefault="00A7708B">
      <w:pPr>
        <w:spacing w:line="560" w:lineRule="exact"/>
        <w:ind w:firstLineChars="200" w:firstLine="640"/>
        <w:rPr>
          <w:rFonts w:ascii="黑体" w:eastAsia="黑体" w:hAnsi="黑体"/>
          <w:sz w:val="32"/>
          <w:szCs w:val="32"/>
        </w:rPr>
      </w:pPr>
      <w:r>
        <w:rPr>
          <w:rFonts w:ascii="黑体" w:eastAsia="黑体" w:hAnsi="黑体" w:hint="eastAsia"/>
          <w:sz w:val="32"/>
          <w:szCs w:val="32"/>
        </w:rPr>
        <w:t>九</w:t>
      </w:r>
      <w:r>
        <w:rPr>
          <w:rFonts w:ascii="黑体" w:eastAsia="黑体" w:hAnsi="黑体" w:hint="eastAsia"/>
          <w:sz w:val="32"/>
          <w:szCs w:val="32"/>
        </w:rPr>
        <w:t>、</w:t>
      </w:r>
      <w:r>
        <w:rPr>
          <w:rFonts w:ascii="黑体" w:eastAsia="黑体" w:hAnsi="黑体" w:hint="eastAsia"/>
          <w:sz w:val="32"/>
          <w:szCs w:val="32"/>
        </w:rPr>
        <w:t>响应文件组成（以下资料均须密封）</w:t>
      </w:r>
    </w:p>
    <w:p w:rsidR="001E152F" w:rsidRDefault="00A7708B">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（一）营业执照副本、组织机构代码证、税务登记证复印件或三证合一复印件（加盖公章）；</w:t>
      </w:r>
    </w:p>
    <w:p w:rsidR="001E152F" w:rsidRDefault="00A7708B">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（二）法人</w:t>
      </w:r>
      <w:r>
        <w:rPr>
          <w:rFonts w:ascii="仿宋" w:eastAsia="仿宋" w:hAnsi="仿宋" w:cs="仿宋" w:hint="eastAsia"/>
          <w:sz w:val="32"/>
          <w:szCs w:val="32"/>
        </w:rPr>
        <w:t>（含企业负责人）</w:t>
      </w:r>
      <w:r>
        <w:rPr>
          <w:rFonts w:ascii="仿宋" w:eastAsia="仿宋" w:hAnsi="仿宋" w:cs="仿宋" w:hint="eastAsia"/>
          <w:sz w:val="32"/>
          <w:szCs w:val="32"/>
        </w:rPr>
        <w:t>授权委托书（</w:t>
      </w:r>
      <w:r>
        <w:rPr>
          <w:rFonts w:ascii="仿宋" w:eastAsia="仿宋" w:hAnsi="仿宋" w:cs="仿宋" w:hint="eastAsia"/>
          <w:sz w:val="32"/>
          <w:szCs w:val="32"/>
        </w:rPr>
        <w:t>签字并</w:t>
      </w:r>
      <w:r>
        <w:rPr>
          <w:rFonts w:ascii="仿宋" w:eastAsia="仿宋" w:hAnsi="仿宋" w:cs="仿宋" w:hint="eastAsia"/>
          <w:sz w:val="32"/>
          <w:szCs w:val="32"/>
        </w:rPr>
        <w:t>加盖公章）和受托人身份证复印件（如法人</w:t>
      </w:r>
      <w:r>
        <w:rPr>
          <w:rFonts w:ascii="仿宋" w:eastAsia="仿宋" w:hAnsi="仿宋" w:cs="仿宋" w:hint="eastAsia"/>
          <w:sz w:val="32"/>
          <w:szCs w:val="32"/>
        </w:rPr>
        <w:t>代表</w:t>
      </w:r>
      <w:r>
        <w:rPr>
          <w:rFonts w:ascii="仿宋" w:eastAsia="仿宋" w:hAnsi="仿宋" w:cs="仿宋" w:hint="eastAsia"/>
          <w:sz w:val="32"/>
          <w:szCs w:val="32"/>
        </w:rPr>
        <w:t>参加只须</w:t>
      </w:r>
      <w:r>
        <w:rPr>
          <w:rFonts w:ascii="仿宋" w:eastAsia="仿宋" w:hAnsi="仿宋" w:cs="仿宋" w:hint="eastAsia"/>
          <w:sz w:val="32"/>
          <w:szCs w:val="32"/>
        </w:rPr>
        <w:t>递交</w:t>
      </w:r>
      <w:r>
        <w:rPr>
          <w:rFonts w:ascii="仿宋" w:eastAsia="仿宋" w:hAnsi="仿宋" w:cs="仿宋" w:hint="eastAsia"/>
          <w:sz w:val="32"/>
          <w:szCs w:val="32"/>
        </w:rPr>
        <w:t>身份证复印件）</w:t>
      </w:r>
      <w:r>
        <w:rPr>
          <w:rFonts w:ascii="仿宋" w:eastAsia="仿宋" w:hAnsi="仿宋" w:cs="仿宋" w:hint="eastAsia"/>
          <w:sz w:val="32"/>
          <w:szCs w:val="32"/>
        </w:rPr>
        <w:t>（</w:t>
      </w:r>
      <w:r>
        <w:rPr>
          <w:rFonts w:ascii="仿宋" w:eastAsia="仿宋" w:hAnsi="仿宋" w:cs="仿宋" w:hint="eastAsia"/>
          <w:sz w:val="32"/>
          <w:szCs w:val="32"/>
        </w:rPr>
        <w:t>加盖公章</w:t>
      </w:r>
      <w:r>
        <w:rPr>
          <w:rFonts w:ascii="仿宋" w:eastAsia="仿宋" w:hAnsi="仿宋" w:cs="仿宋" w:hint="eastAsia"/>
          <w:sz w:val="32"/>
          <w:szCs w:val="32"/>
        </w:rPr>
        <w:t>）</w:t>
      </w:r>
      <w:r>
        <w:rPr>
          <w:rFonts w:ascii="仿宋" w:eastAsia="仿宋" w:hAnsi="仿宋" w:cs="仿宋" w:hint="eastAsia"/>
          <w:sz w:val="32"/>
          <w:szCs w:val="32"/>
        </w:rPr>
        <w:t>；</w:t>
      </w:r>
    </w:p>
    <w:p w:rsidR="001E152F" w:rsidRDefault="00A7708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（三）报价单（</w:t>
      </w:r>
      <w:r>
        <w:rPr>
          <w:rFonts w:ascii="仿宋" w:eastAsia="仿宋" w:hAnsi="仿宋" w:cs="仿宋" w:hint="eastAsia"/>
          <w:sz w:val="32"/>
          <w:szCs w:val="32"/>
        </w:rPr>
        <w:t>签字并</w:t>
      </w:r>
      <w:r>
        <w:rPr>
          <w:rFonts w:ascii="仿宋" w:eastAsia="仿宋" w:hAnsi="仿宋" w:cs="仿宋" w:hint="eastAsia"/>
          <w:sz w:val="32"/>
          <w:szCs w:val="32"/>
        </w:rPr>
        <w:t>加盖公章）；</w:t>
      </w:r>
    </w:p>
    <w:p w:rsidR="001E152F" w:rsidRDefault="00A7708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（四）房地产估价机构备案证书</w:t>
      </w:r>
      <w:r>
        <w:rPr>
          <w:rFonts w:ascii="仿宋" w:eastAsia="仿宋" w:hAnsi="仿宋" w:cs="仿宋" w:hint="eastAsia"/>
          <w:sz w:val="32"/>
          <w:szCs w:val="32"/>
        </w:rPr>
        <w:t>（壹级）</w:t>
      </w:r>
      <w:r>
        <w:rPr>
          <w:rFonts w:ascii="仿宋" w:eastAsia="仿宋" w:hAnsi="仿宋" w:cs="仿宋" w:hint="eastAsia"/>
          <w:sz w:val="32"/>
          <w:szCs w:val="32"/>
        </w:rPr>
        <w:t>复印件（加盖公章）；</w:t>
      </w:r>
    </w:p>
    <w:p w:rsidR="001E152F" w:rsidRDefault="00A7708B" w:rsidP="00292682">
      <w:pPr>
        <w:pStyle w:val="2"/>
        <w:spacing w:line="560" w:lineRule="exact"/>
        <w:ind w:firstLine="640"/>
        <w:rPr>
          <w:sz w:val="32"/>
          <w:szCs w:val="32"/>
        </w:rPr>
      </w:pPr>
      <w:r>
        <w:rPr>
          <w:rFonts w:ascii="仿宋" w:eastAsia="仿宋" w:hAnsi="仿宋" w:cs="仿宋" w:hint="eastAsia"/>
          <w:sz w:val="32"/>
          <w:szCs w:val="32"/>
        </w:rPr>
        <w:t>（五）</w:t>
      </w:r>
      <w:r>
        <w:rPr>
          <w:rFonts w:ascii="仿宋" w:eastAsia="仿宋" w:hAnsi="仿宋" w:cs="仿宋" w:hint="eastAsia"/>
          <w:sz w:val="32"/>
          <w:szCs w:val="32"/>
        </w:rPr>
        <w:t>土地估价机构信用等级证书</w:t>
      </w:r>
      <w:r>
        <w:rPr>
          <w:rFonts w:ascii="仿宋" w:eastAsia="仿宋" w:hAnsi="仿宋" w:cs="仿宋" w:hint="eastAsia"/>
          <w:sz w:val="32"/>
          <w:szCs w:val="32"/>
        </w:rPr>
        <w:t>（贰级或以上）</w:t>
      </w:r>
      <w:r>
        <w:rPr>
          <w:rFonts w:ascii="仿宋" w:eastAsia="仿宋" w:hAnsi="仿宋" w:cs="仿宋" w:hint="eastAsia"/>
          <w:sz w:val="32"/>
          <w:szCs w:val="32"/>
        </w:rPr>
        <w:t>复印件（加盖公章）</w:t>
      </w:r>
    </w:p>
    <w:p w:rsidR="001E152F" w:rsidRDefault="00A7708B">
      <w:pPr>
        <w:spacing w:line="560" w:lineRule="exact"/>
        <w:ind w:firstLineChars="200" w:firstLine="640"/>
        <w:rPr>
          <w:rFonts w:ascii="仿宋" w:eastAsia="仿宋" w:hAnsi="仿宋" w:cs="仿宋"/>
          <w:sz w:val="32"/>
          <w:szCs w:val="32"/>
        </w:rPr>
      </w:pPr>
      <w:r>
        <w:rPr>
          <w:rFonts w:ascii="黑体" w:eastAsia="黑体" w:hAnsi="黑体" w:hint="eastAsia"/>
          <w:sz w:val="32"/>
          <w:szCs w:val="32"/>
        </w:rPr>
        <w:t>十</w:t>
      </w:r>
      <w:r>
        <w:rPr>
          <w:rFonts w:ascii="黑体" w:eastAsia="黑体" w:hAnsi="黑体" w:hint="eastAsia"/>
          <w:sz w:val="32"/>
          <w:szCs w:val="32"/>
        </w:rPr>
        <w:t>、</w:t>
      </w:r>
      <w:r>
        <w:rPr>
          <w:rFonts w:ascii="黑体" w:eastAsia="黑体" w:hAnsi="黑体" w:cs="黑体" w:hint="eastAsia"/>
          <w:sz w:val="32"/>
          <w:szCs w:val="32"/>
        </w:rPr>
        <w:t>递交响应文件时间：</w:t>
      </w:r>
      <w:r>
        <w:rPr>
          <w:rFonts w:ascii="仿宋" w:eastAsia="仿宋" w:hAnsi="仿宋" w:cs="仿宋" w:hint="eastAsia"/>
          <w:b/>
          <w:bCs/>
          <w:sz w:val="32"/>
          <w:szCs w:val="32"/>
          <w:u w:val="single"/>
        </w:rPr>
        <w:t>2023</w:t>
      </w:r>
      <w:r>
        <w:rPr>
          <w:rFonts w:ascii="仿宋" w:eastAsia="仿宋" w:hAnsi="仿宋" w:cs="仿宋" w:hint="eastAsia"/>
          <w:b/>
          <w:bCs/>
          <w:sz w:val="32"/>
          <w:szCs w:val="32"/>
          <w:u w:val="single"/>
        </w:rPr>
        <w:t>年</w:t>
      </w:r>
      <w:r>
        <w:rPr>
          <w:rFonts w:ascii="仿宋" w:eastAsia="仿宋" w:hAnsi="仿宋" w:cs="仿宋" w:hint="eastAsia"/>
          <w:b/>
          <w:bCs/>
          <w:sz w:val="32"/>
          <w:szCs w:val="32"/>
          <w:u w:val="single"/>
        </w:rPr>
        <w:t>12</w:t>
      </w:r>
      <w:r>
        <w:rPr>
          <w:rFonts w:ascii="仿宋" w:eastAsia="仿宋" w:hAnsi="仿宋" w:cs="仿宋" w:hint="eastAsia"/>
          <w:b/>
          <w:bCs/>
          <w:sz w:val="32"/>
          <w:szCs w:val="32"/>
          <w:u w:val="single"/>
        </w:rPr>
        <w:t>月</w:t>
      </w:r>
      <w:r>
        <w:rPr>
          <w:rFonts w:ascii="仿宋" w:eastAsia="仿宋" w:hAnsi="仿宋" w:cs="仿宋" w:hint="eastAsia"/>
          <w:b/>
          <w:bCs/>
          <w:sz w:val="32"/>
          <w:szCs w:val="32"/>
          <w:u w:val="single"/>
        </w:rPr>
        <w:t>12</w:t>
      </w:r>
      <w:r>
        <w:rPr>
          <w:rFonts w:ascii="仿宋" w:eastAsia="仿宋" w:hAnsi="仿宋" w:cs="仿宋" w:hint="eastAsia"/>
          <w:b/>
          <w:bCs/>
          <w:sz w:val="32"/>
          <w:szCs w:val="32"/>
          <w:u w:val="single"/>
        </w:rPr>
        <w:t>日上午</w:t>
      </w:r>
      <w:r>
        <w:rPr>
          <w:rFonts w:ascii="仿宋" w:eastAsia="仿宋" w:hAnsi="仿宋" w:cs="仿宋" w:hint="eastAsia"/>
          <w:b/>
          <w:bCs/>
          <w:sz w:val="32"/>
          <w:szCs w:val="32"/>
          <w:u w:val="single"/>
        </w:rPr>
        <w:t>12</w:t>
      </w:r>
      <w:r>
        <w:rPr>
          <w:rFonts w:ascii="仿宋" w:eastAsia="仿宋" w:hAnsi="仿宋" w:cs="仿宋" w:hint="eastAsia"/>
          <w:b/>
          <w:bCs/>
          <w:sz w:val="32"/>
          <w:szCs w:val="32"/>
          <w:u w:val="single"/>
        </w:rPr>
        <w:t>时</w:t>
      </w:r>
      <w:r>
        <w:rPr>
          <w:rFonts w:ascii="仿宋" w:eastAsia="仿宋" w:hAnsi="仿宋" w:cs="仿宋" w:hint="eastAsia"/>
          <w:b/>
          <w:bCs/>
          <w:sz w:val="32"/>
          <w:szCs w:val="32"/>
          <w:u w:val="single"/>
        </w:rPr>
        <w:t>前</w:t>
      </w:r>
      <w:r>
        <w:rPr>
          <w:rFonts w:ascii="仿宋" w:eastAsia="仿宋" w:hAnsi="仿宋" w:cs="仿宋" w:hint="eastAsia"/>
          <w:sz w:val="32"/>
          <w:szCs w:val="32"/>
        </w:rPr>
        <w:t>，响应文件应按附件（后附）的格式进行编制，响应文件密封后</w:t>
      </w:r>
      <w:r>
        <w:rPr>
          <w:rFonts w:ascii="仿宋" w:eastAsia="仿宋" w:hAnsi="仿宋" w:cs="仿宋" w:hint="eastAsia"/>
          <w:sz w:val="32"/>
          <w:szCs w:val="32"/>
        </w:rPr>
        <w:t>以派专人送达或快递方式送至深圳市西部公共汽车有限公司</w:t>
      </w:r>
      <w:r>
        <w:rPr>
          <w:rFonts w:ascii="仿宋" w:eastAsia="仿宋" w:hAnsi="仿宋" w:cs="仿宋" w:hint="eastAsia"/>
          <w:sz w:val="32"/>
          <w:szCs w:val="32"/>
        </w:rPr>
        <w:t>采购招标部（</w:t>
      </w:r>
      <w:r w:rsidR="00292682" w:rsidRPr="00292682">
        <w:rPr>
          <w:rFonts w:ascii="仿宋" w:eastAsia="仿宋" w:hAnsi="仿宋" w:cs="仿宋" w:hint="eastAsia"/>
          <w:b/>
          <w:color w:val="FF0000"/>
          <w:sz w:val="32"/>
          <w:szCs w:val="32"/>
        </w:rPr>
        <w:t>深圳市宝安区西乡街道洲石路与北二路交汇处深业</w:t>
      </w:r>
      <w:r w:rsidR="00292682" w:rsidRPr="00292682">
        <w:rPr>
          <w:rFonts w:ascii="仿宋" w:eastAsia="仿宋" w:hAnsi="仿宋" w:cs="仿宋"/>
          <w:b/>
          <w:color w:val="FF0000"/>
          <w:sz w:val="32"/>
          <w:szCs w:val="32"/>
        </w:rPr>
        <w:t>U中心B栋18楼采购招标部</w:t>
      </w:r>
      <w:r>
        <w:rPr>
          <w:rFonts w:ascii="仿宋" w:eastAsia="仿宋" w:hAnsi="仿宋" w:cs="仿宋" w:hint="eastAsia"/>
          <w:sz w:val="32"/>
          <w:szCs w:val="32"/>
        </w:rPr>
        <w:t>），逾期送达不予受理</w:t>
      </w:r>
      <w:bookmarkStart w:id="0" w:name="_GoBack"/>
      <w:bookmarkEnd w:id="0"/>
      <w:r>
        <w:rPr>
          <w:rFonts w:ascii="仿宋" w:eastAsia="仿宋" w:hAnsi="仿宋" w:cs="仿宋" w:hint="eastAsia"/>
          <w:sz w:val="32"/>
          <w:szCs w:val="32"/>
        </w:rPr>
        <w:t>（如以快递形式递交响应文件，以采购方实际收到时间为准）</w:t>
      </w:r>
      <w:r>
        <w:rPr>
          <w:rFonts w:ascii="仿宋" w:eastAsia="仿宋" w:hAnsi="仿宋" w:cs="仿宋" w:hint="eastAsia"/>
          <w:sz w:val="32"/>
          <w:szCs w:val="32"/>
        </w:rPr>
        <w:t>。所有响应的密封文件将在我司监督部</w:t>
      </w:r>
      <w:r>
        <w:rPr>
          <w:rFonts w:ascii="仿宋" w:eastAsia="仿宋" w:hAnsi="仿宋" w:cs="仿宋" w:hint="eastAsia"/>
          <w:sz w:val="32"/>
          <w:szCs w:val="32"/>
        </w:rPr>
        <w:lastRenderedPageBreak/>
        <w:t>门下开封，并由询价采购小组成员进行评审，投标单位无需</w:t>
      </w:r>
      <w:r>
        <w:rPr>
          <w:rFonts w:ascii="仿宋" w:eastAsia="仿宋" w:hAnsi="仿宋" w:cs="仿宋" w:hint="eastAsia"/>
          <w:sz w:val="32"/>
          <w:szCs w:val="32"/>
        </w:rPr>
        <w:t>委</w:t>
      </w:r>
      <w:r>
        <w:rPr>
          <w:rFonts w:ascii="仿宋" w:eastAsia="仿宋" w:hAnsi="仿宋" w:cs="仿宋" w:hint="eastAsia"/>
          <w:sz w:val="32"/>
          <w:szCs w:val="32"/>
        </w:rPr>
        <w:t>派人员到场</w:t>
      </w:r>
      <w:r>
        <w:rPr>
          <w:rFonts w:ascii="仿宋" w:eastAsia="仿宋" w:hAnsi="仿宋" w:cs="仿宋" w:hint="eastAsia"/>
          <w:sz w:val="32"/>
          <w:szCs w:val="32"/>
        </w:rPr>
        <w:t>，</w:t>
      </w:r>
      <w:r>
        <w:rPr>
          <w:rFonts w:ascii="仿宋" w:eastAsia="仿宋" w:hAnsi="仿宋" w:cs="仿宋" w:hint="eastAsia"/>
          <w:sz w:val="32"/>
          <w:szCs w:val="32"/>
        </w:rPr>
        <w:t>评审结果将以电话方式通知中标人</w:t>
      </w:r>
      <w:r>
        <w:rPr>
          <w:rFonts w:ascii="仿宋" w:eastAsia="仿宋" w:hAnsi="仿宋" w:cs="仿宋" w:hint="eastAsia"/>
          <w:sz w:val="32"/>
          <w:szCs w:val="32"/>
        </w:rPr>
        <w:t>，以短信方式通知落标人</w:t>
      </w:r>
      <w:r>
        <w:rPr>
          <w:rFonts w:ascii="仿宋" w:eastAsia="仿宋" w:hAnsi="仿宋" w:cs="仿宋" w:hint="eastAsia"/>
          <w:sz w:val="32"/>
          <w:szCs w:val="32"/>
        </w:rPr>
        <w:t>。</w:t>
      </w:r>
    </w:p>
    <w:p w:rsidR="001E152F" w:rsidRDefault="00A7708B">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Pr>
          <w:rFonts w:ascii="黑体" w:eastAsia="黑体" w:hAnsi="黑体" w:hint="eastAsia"/>
          <w:sz w:val="32"/>
          <w:szCs w:val="32"/>
        </w:rPr>
        <w:t>一</w:t>
      </w:r>
      <w:r>
        <w:rPr>
          <w:rFonts w:ascii="黑体" w:eastAsia="黑体" w:hAnsi="黑体" w:hint="eastAsia"/>
          <w:sz w:val="32"/>
          <w:szCs w:val="32"/>
        </w:rPr>
        <w:t>、联系人及电话</w:t>
      </w:r>
    </w:p>
    <w:p w:rsidR="001E152F" w:rsidRDefault="00A7708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Pr>
          <w:rFonts w:ascii="仿宋" w:eastAsia="仿宋" w:hAnsi="仿宋" w:cs="仿宋" w:hint="eastAsia"/>
          <w:sz w:val="32"/>
          <w:szCs w:val="32"/>
        </w:rPr>
        <w:t>（询价联系人）</w:t>
      </w:r>
      <w:r>
        <w:rPr>
          <w:rFonts w:ascii="仿宋" w:eastAsia="仿宋" w:hAnsi="仿宋" w:cs="仿宋" w:hint="eastAsia"/>
          <w:sz w:val="32"/>
          <w:szCs w:val="32"/>
        </w:rPr>
        <w:t>：</w:t>
      </w:r>
      <w:r>
        <w:rPr>
          <w:rFonts w:ascii="仿宋" w:eastAsia="仿宋" w:hAnsi="仿宋" w:cs="仿宋" w:hint="eastAsia"/>
          <w:sz w:val="32"/>
          <w:szCs w:val="32"/>
        </w:rPr>
        <w:t>黄</w:t>
      </w:r>
      <w:r>
        <w:rPr>
          <w:rFonts w:ascii="仿宋" w:eastAsia="仿宋" w:hAnsi="仿宋" w:cs="仿宋" w:hint="eastAsia"/>
          <w:sz w:val="32"/>
          <w:szCs w:val="32"/>
        </w:rPr>
        <w:t>工</w:t>
      </w:r>
      <w:r>
        <w:rPr>
          <w:rFonts w:ascii="仿宋" w:eastAsia="仿宋" w:hAnsi="仿宋" w:cs="仿宋" w:hint="eastAsia"/>
          <w:sz w:val="32"/>
          <w:szCs w:val="32"/>
        </w:rPr>
        <w:t>15999574885</w:t>
      </w:r>
      <w:r>
        <w:rPr>
          <w:rFonts w:ascii="仿宋" w:eastAsia="仿宋" w:hAnsi="仿宋" w:cs="仿宋" w:hint="eastAsia"/>
          <w:sz w:val="32"/>
          <w:szCs w:val="32"/>
        </w:rPr>
        <w:t>；</w:t>
      </w:r>
    </w:p>
    <w:p w:rsidR="001E152F" w:rsidRDefault="00A7708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场站建设与管理部（业务联系人）：熊工</w:t>
      </w:r>
      <w:r>
        <w:rPr>
          <w:rFonts w:ascii="仿宋" w:eastAsia="仿宋" w:hAnsi="仿宋" w:cs="仿宋" w:hint="eastAsia"/>
          <w:sz w:val="32"/>
          <w:szCs w:val="32"/>
        </w:rPr>
        <w:t>0755-29463153</w:t>
      </w:r>
    </w:p>
    <w:p w:rsidR="001E152F" w:rsidRDefault="001E152F">
      <w:pPr>
        <w:spacing w:line="560" w:lineRule="exact"/>
        <w:ind w:firstLineChars="200" w:firstLine="640"/>
        <w:rPr>
          <w:rFonts w:ascii="仿宋" w:eastAsia="仿宋" w:hAnsi="仿宋" w:cs="仿宋"/>
          <w:sz w:val="32"/>
          <w:szCs w:val="32"/>
        </w:rPr>
      </w:pPr>
    </w:p>
    <w:p w:rsidR="001E152F" w:rsidRDefault="00A7708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附件：响应文件（样式）</w:t>
      </w:r>
    </w:p>
    <w:p w:rsidR="001E152F" w:rsidRDefault="001E152F">
      <w:pPr>
        <w:spacing w:line="560" w:lineRule="exact"/>
        <w:ind w:firstLineChars="1100" w:firstLine="3520"/>
        <w:rPr>
          <w:rFonts w:ascii="仿宋" w:eastAsia="仿宋" w:hAnsi="仿宋" w:cs="仿宋"/>
          <w:sz w:val="32"/>
          <w:szCs w:val="32"/>
        </w:rPr>
      </w:pPr>
    </w:p>
    <w:p w:rsidR="001E152F" w:rsidRDefault="00A7708B">
      <w:pPr>
        <w:spacing w:line="560" w:lineRule="exact"/>
        <w:ind w:firstLineChars="1600" w:firstLine="5120"/>
        <w:rPr>
          <w:rFonts w:ascii="仿宋" w:eastAsia="仿宋" w:hAnsi="仿宋" w:cs="仿宋"/>
          <w:sz w:val="32"/>
          <w:szCs w:val="32"/>
        </w:rPr>
      </w:pPr>
      <w:r>
        <w:rPr>
          <w:rFonts w:ascii="仿宋" w:eastAsia="仿宋" w:hAnsi="仿宋" w:cs="仿宋" w:hint="eastAsia"/>
          <w:sz w:val="32"/>
          <w:szCs w:val="32"/>
        </w:rPr>
        <w:t>深圳市西部公共汽车有限公司</w:t>
      </w:r>
    </w:p>
    <w:p w:rsidR="001E152F" w:rsidRDefault="00A7708B">
      <w:pPr>
        <w:spacing w:line="560" w:lineRule="exact"/>
        <w:ind w:firstLineChars="1900" w:firstLine="608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02</w:t>
      </w:r>
      <w:r>
        <w:rPr>
          <w:rFonts w:ascii="仿宋" w:eastAsia="仿宋" w:hAnsi="仿宋" w:cs="仿宋" w:hint="eastAsia"/>
          <w:sz w:val="32"/>
          <w:szCs w:val="32"/>
        </w:rPr>
        <w:t>3</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w:t>
      </w:r>
      <w:r>
        <w:rPr>
          <w:rFonts w:ascii="仿宋" w:eastAsia="仿宋" w:hAnsi="仿宋" w:cs="仿宋" w:hint="eastAsia"/>
          <w:sz w:val="32"/>
          <w:szCs w:val="32"/>
        </w:rPr>
        <w:t>8</w:t>
      </w:r>
      <w:r>
        <w:rPr>
          <w:rFonts w:ascii="仿宋" w:eastAsia="仿宋" w:hAnsi="仿宋" w:cs="仿宋" w:hint="eastAsia"/>
          <w:sz w:val="32"/>
          <w:szCs w:val="32"/>
        </w:rPr>
        <w:t>日</w:t>
      </w:r>
    </w:p>
    <w:p w:rsidR="001E152F" w:rsidRDefault="00A7708B">
      <w:pPr>
        <w:rPr>
          <w:rFonts w:ascii="仿宋" w:eastAsia="仿宋" w:hAnsi="仿宋" w:cs="仿宋"/>
          <w:sz w:val="32"/>
          <w:szCs w:val="32"/>
        </w:rPr>
      </w:pPr>
      <w:r>
        <w:rPr>
          <w:rFonts w:ascii="仿宋" w:eastAsia="仿宋" w:hAnsi="仿宋" w:cs="仿宋"/>
          <w:sz w:val="32"/>
          <w:szCs w:val="32"/>
        </w:rPr>
        <w:br w:type="page"/>
      </w:r>
    </w:p>
    <w:p w:rsidR="001E152F" w:rsidRDefault="00A7708B">
      <w:pPr>
        <w:rPr>
          <w:rFonts w:ascii="黑体" w:eastAsia="黑体" w:hAnsi="黑体" w:cs="仿宋"/>
          <w:sz w:val="32"/>
          <w:szCs w:val="32"/>
        </w:rPr>
      </w:pPr>
      <w:r>
        <w:rPr>
          <w:rFonts w:ascii="黑体" w:eastAsia="黑体" w:hAnsi="黑体" w:cs="仿宋" w:hint="eastAsia"/>
          <w:sz w:val="32"/>
          <w:szCs w:val="32"/>
        </w:rPr>
        <w:lastRenderedPageBreak/>
        <w:t>附件</w:t>
      </w:r>
    </w:p>
    <w:p w:rsidR="001E152F" w:rsidRDefault="001E152F" w:rsidP="00292682">
      <w:pPr>
        <w:pStyle w:val="2"/>
        <w:ind w:firstLine="640"/>
        <w:rPr>
          <w:rFonts w:ascii="黑体" w:eastAsia="黑体" w:hAnsi="黑体" w:cs="仿宋"/>
          <w:sz w:val="32"/>
          <w:szCs w:val="32"/>
        </w:rPr>
      </w:pPr>
    </w:p>
    <w:p w:rsidR="001E152F" w:rsidRDefault="001E152F">
      <w:pPr>
        <w:rPr>
          <w:rFonts w:ascii="黑体" w:eastAsia="黑体" w:hAnsi="黑体" w:cs="仿宋"/>
          <w:sz w:val="32"/>
          <w:szCs w:val="32"/>
        </w:rPr>
      </w:pPr>
    </w:p>
    <w:p w:rsidR="001E152F" w:rsidRDefault="001E152F" w:rsidP="00292682">
      <w:pPr>
        <w:pStyle w:val="2"/>
        <w:ind w:firstLine="640"/>
        <w:rPr>
          <w:rFonts w:ascii="黑体" w:eastAsia="黑体" w:hAnsi="黑体" w:cs="仿宋"/>
          <w:sz w:val="32"/>
          <w:szCs w:val="32"/>
        </w:rPr>
      </w:pPr>
    </w:p>
    <w:p w:rsidR="001E152F" w:rsidRDefault="001E152F"/>
    <w:p w:rsidR="001E152F" w:rsidRDefault="00A7708B">
      <w:pPr>
        <w:jc w:val="center"/>
        <w:rPr>
          <w:rFonts w:ascii="黑体" w:eastAsia="黑体" w:hAnsi="黑体" w:cs="仿宋"/>
          <w:b/>
          <w:bCs/>
          <w:sz w:val="52"/>
          <w:szCs w:val="52"/>
        </w:rPr>
      </w:pPr>
      <w:r>
        <w:rPr>
          <w:rFonts w:ascii="黑体" w:eastAsia="黑体" w:hAnsi="黑体" w:cs="仿宋" w:hint="eastAsia"/>
          <w:b/>
          <w:bCs/>
          <w:sz w:val="52"/>
          <w:szCs w:val="52"/>
        </w:rPr>
        <w:t>响</w:t>
      </w:r>
      <w:r>
        <w:rPr>
          <w:rFonts w:ascii="黑体" w:eastAsia="黑体" w:hAnsi="黑体" w:cs="仿宋" w:hint="eastAsia"/>
          <w:b/>
          <w:bCs/>
          <w:sz w:val="52"/>
          <w:szCs w:val="52"/>
        </w:rPr>
        <w:t xml:space="preserve">  </w:t>
      </w:r>
      <w:r>
        <w:rPr>
          <w:rFonts w:ascii="黑体" w:eastAsia="黑体" w:hAnsi="黑体" w:cs="仿宋" w:hint="eastAsia"/>
          <w:b/>
          <w:bCs/>
          <w:sz w:val="52"/>
          <w:szCs w:val="52"/>
        </w:rPr>
        <w:t>应</w:t>
      </w:r>
      <w:r>
        <w:rPr>
          <w:rFonts w:ascii="黑体" w:eastAsia="黑体" w:hAnsi="黑体" w:cs="仿宋" w:hint="eastAsia"/>
          <w:b/>
          <w:bCs/>
          <w:sz w:val="52"/>
          <w:szCs w:val="52"/>
        </w:rPr>
        <w:t xml:space="preserve">  </w:t>
      </w:r>
      <w:r>
        <w:rPr>
          <w:rFonts w:ascii="黑体" w:eastAsia="黑体" w:hAnsi="黑体" w:cs="仿宋" w:hint="eastAsia"/>
          <w:b/>
          <w:bCs/>
          <w:sz w:val="52"/>
          <w:szCs w:val="52"/>
        </w:rPr>
        <w:t>文</w:t>
      </w:r>
      <w:r>
        <w:rPr>
          <w:rFonts w:ascii="黑体" w:eastAsia="黑体" w:hAnsi="黑体" w:cs="仿宋" w:hint="eastAsia"/>
          <w:b/>
          <w:bCs/>
          <w:sz w:val="52"/>
          <w:szCs w:val="52"/>
        </w:rPr>
        <w:t xml:space="preserve">  </w:t>
      </w:r>
      <w:r>
        <w:rPr>
          <w:rFonts w:ascii="黑体" w:eastAsia="黑体" w:hAnsi="黑体" w:cs="仿宋" w:hint="eastAsia"/>
          <w:b/>
          <w:bCs/>
          <w:sz w:val="52"/>
          <w:szCs w:val="52"/>
        </w:rPr>
        <w:t>件</w:t>
      </w:r>
    </w:p>
    <w:p w:rsidR="001E152F" w:rsidRDefault="001E152F" w:rsidP="00292682">
      <w:pPr>
        <w:pStyle w:val="2"/>
        <w:ind w:firstLine="1040"/>
        <w:rPr>
          <w:rFonts w:ascii="黑体" w:eastAsia="黑体" w:hAnsi="黑体" w:cs="仿宋"/>
          <w:sz w:val="52"/>
          <w:szCs w:val="52"/>
        </w:rPr>
      </w:pPr>
    </w:p>
    <w:p w:rsidR="001E152F" w:rsidRDefault="001E152F" w:rsidP="00292682">
      <w:pPr>
        <w:pStyle w:val="2"/>
        <w:ind w:firstLine="1040"/>
        <w:rPr>
          <w:rFonts w:ascii="黑体" w:eastAsia="黑体" w:hAnsi="黑体" w:cs="仿宋"/>
          <w:sz w:val="52"/>
          <w:szCs w:val="52"/>
        </w:rPr>
      </w:pPr>
    </w:p>
    <w:p w:rsidR="001E152F" w:rsidRDefault="001E152F" w:rsidP="00292682">
      <w:pPr>
        <w:pStyle w:val="2"/>
        <w:ind w:firstLine="1040"/>
        <w:rPr>
          <w:rFonts w:ascii="黑体" w:eastAsia="黑体" w:hAnsi="黑体" w:cs="仿宋"/>
          <w:sz w:val="52"/>
          <w:szCs w:val="52"/>
        </w:rPr>
      </w:pPr>
    </w:p>
    <w:p w:rsidR="001E152F" w:rsidRDefault="00A7708B">
      <w:pPr>
        <w:pStyle w:val="2"/>
        <w:ind w:firstLineChars="700" w:firstLine="2520"/>
        <w:rPr>
          <w:rFonts w:ascii="楷体" w:eastAsia="楷体" w:hAnsi="楷体" w:cs="楷体"/>
          <w:sz w:val="36"/>
          <w:szCs w:val="36"/>
        </w:rPr>
      </w:pPr>
      <w:r>
        <w:rPr>
          <w:rFonts w:ascii="楷体" w:eastAsia="楷体" w:hAnsi="楷体" w:cs="楷体" w:hint="eastAsia"/>
          <w:sz w:val="36"/>
          <w:szCs w:val="36"/>
        </w:rPr>
        <w:t>单位名称：</w:t>
      </w:r>
      <w:r>
        <w:rPr>
          <w:rFonts w:ascii="楷体" w:eastAsia="楷体" w:hAnsi="楷体" w:cs="楷体" w:hint="eastAsia"/>
          <w:sz w:val="36"/>
          <w:szCs w:val="36"/>
          <w:u w:val="single"/>
        </w:rPr>
        <w:t xml:space="preserve">               </w:t>
      </w:r>
    </w:p>
    <w:p w:rsidR="001E152F" w:rsidRDefault="00A7708B">
      <w:pPr>
        <w:pStyle w:val="2"/>
        <w:ind w:firstLineChars="700" w:firstLine="2520"/>
        <w:rPr>
          <w:rFonts w:ascii="楷体" w:eastAsia="楷体" w:hAnsi="楷体" w:cs="楷体"/>
          <w:sz w:val="36"/>
          <w:szCs w:val="36"/>
        </w:rPr>
      </w:pPr>
      <w:r>
        <w:rPr>
          <w:rFonts w:ascii="楷体" w:eastAsia="楷体" w:hAnsi="楷体" w:cs="楷体" w:hint="eastAsia"/>
          <w:sz w:val="36"/>
          <w:szCs w:val="36"/>
        </w:rPr>
        <w:t>项目名称：</w:t>
      </w:r>
      <w:r>
        <w:rPr>
          <w:rFonts w:ascii="楷体" w:eastAsia="楷体" w:hAnsi="楷体" w:cs="楷体" w:hint="eastAsia"/>
          <w:sz w:val="36"/>
          <w:szCs w:val="36"/>
          <w:u w:val="single"/>
        </w:rPr>
        <w:t xml:space="preserve">               </w:t>
      </w:r>
    </w:p>
    <w:p w:rsidR="001E152F" w:rsidRDefault="00A7708B">
      <w:pPr>
        <w:pStyle w:val="2"/>
        <w:ind w:firstLineChars="700" w:firstLine="2520"/>
        <w:rPr>
          <w:rFonts w:ascii="楷体" w:eastAsia="楷体" w:hAnsi="楷体" w:cs="楷体"/>
          <w:sz w:val="36"/>
          <w:szCs w:val="36"/>
        </w:rPr>
      </w:pPr>
      <w:r>
        <w:rPr>
          <w:rFonts w:ascii="楷体" w:eastAsia="楷体" w:hAnsi="楷体" w:cs="楷体" w:hint="eastAsia"/>
          <w:sz w:val="36"/>
          <w:szCs w:val="36"/>
        </w:rPr>
        <w:t>联</w:t>
      </w:r>
      <w:r>
        <w:rPr>
          <w:rFonts w:ascii="楷体" w:eastAsia="楷体" w:hAnsi="楷体" w:cs="楷体" w:hint="eastAsia"/>
          <w:sz w:val="36"/>
          <w:szCs w:val="36"/>
        </w:rPr>
        <w:t xml:space="preserve"> </w:t>
      </w:r>
      <w:r>
        <w:rPr>
          <w:rFonts w:ascii="楷体" w:eastAsia="楷体" w:hAnsi="楷体" w:cs="楷体" w:hint="eastAsia"/>
          <w:sz w:val="36"/>
          <w:szCs w:val="36"/>
        </w:rPr>
        <w:t>系</w:t>
      </w:r>
      <w:r>
        <w:rPr>
          <w:rFonts w:ascii="楷体" w:eastAsia="楷体" w:hAnsi="楷体" w:cs="楷体" w:hint="eastAsia"/>
          <w:sz w:val="36"/>
          <w:szCs w:val="36"/>
        </w:rPr>
        <w:t xml:space="preserve"> </w:t>
      </w:r>
      <w:r>
        <w:rPr>
          <w:rFonts w:ascii="楷体" w:eastAsia="楷体" w:hAnsi="楷体" w:cs="楷体" w:hint="eastAsia"/>
          <w:sz w:val="36"/>
          <w:szCs w:val="36"/>
        </w:rPr>
        <w:t>人</w:t>
      </w:r>
      <w:r>
        <w:rPr>
          <w:rFonts w:ascii="楷体" w:eastAsia="楷体" w:hAnsi="楷体" w:cs="楷体" w:hint="eastAsia"/>
          <w:sz w:val="36"/>
          <w:szCs w:val="36"/>
        </w:rPr>
        <w:t xml:space="preserve">: </w:t>
      </w:r>
      <w:r>
        <w:rPr>
          <w:rFonts w:ascii="楷体" w:eastAsia="楷体" w:hAnsi="楷体" w:cs="楷体" w:hint="eastAsia"/>
          <w:sz w:val="36"/>
          <w:szCs w:val="36"/>
          <w:u w:val="single"/>
        </w:rPr>
        <w:t xml:space="preserve">               </w:t>
      </w:r>
    </w:p>
    <w:p w:rsidR="001E152F" w:rsidRDefault="00A7708B">
      <w:pPr>
        <w:ind w:firstLineChars="700" w:firstLine="2520"/>
        <w:rPr>
          <w:rFonts w:ascii="楷体" w:eastAsia="楷体" w:hAnsi="楷体" w:cs="楷体"/>
          <w:sz w:val="36"/>
          <w:szCs w:val="36"/>
        </w:rPr>
      </w:pPr>
      <w:r>
        <w:rPr>
          <w:rFonts w:ascii="楷体" w:eastAsia="楷体" w:hAnsi="楷体" w:cs="楷体" w:hint="eastAsia"/>
          <w:sz w:val="36"/>
          <w:szCs w:val="36"/>
        </w:rPr>
        <w:t>联系电话：</w:t>
      </w:r>
      <w:r>
        <w:rPr>
          <w:rFonts w:ascii="楷体" w:eastAsia="楷体" w:hAnsi="楷体" w:cs="楷体" w:hint="eastAsia"/>
          <w:sz w:val="36"/>
          <w:szCs w:val="36"/>
          <w:u w:val="single"/>
        </w:rPr>
        <w:t xml:space="preserve">               </w:t>
      </w:r>
    </w:p>
    <w:p w:rsidR="001E152F" w:rsidRDefault="00A7708B">
      <w:pPr>
        <w:pStyle w:val="2"/>
        <w:ind w:firstLineChars="700" w:firstLine="2520"/>
        <w:rPr>
          <w:rFonts w:ascii="楷体" w:eastAsia="楷体" w:hAnsi="楷体" w:cs="楷体"/>
          <w:sz w:val="36"/>
          <w:szCs w:val="36"/>
        </w:rPr>
      </w:pPr>
      <w:r>
        <w:rPr>
          <w:rFonts w:ascii="楷体" w:eastAsia="楷体" w:hAnsi="楷体" w:cs="楷体" w:hint="eastAsia"/>
          <w:sz w:val="36"/>
          <w:szCs w:val="36"/>
        </w:rPr>
        <w:t>日</w:t>
      </w:r>
      <w:r>
        <w:rPr>
          <w:rFonts w:ascii="楷体" w:eastAsia="楷体" w:hAnsi="楷体" w:cs="楷体" w:hint="eastAsia"/>
          <w:sz w:val="36"/>
          <w:szCs w:val="36"/>
        </w:rPr>
        <w:t xml:space="preserve">    </w:t>
      </w:r>
      <w:r>
        <w:rPr>
          <w:rFonts w:ascii="楷体" w:eastAsia="楷体" w:hAnsi="楷体" w:cs="楷体" w:hint="eastAsia"/>
          <w:sz w:val="36"/>
          <w:szCs w:val="36"/>
        </w:rPr>
        <w:t>期：</w:t>
      </w:r>
      <w:r>
        <w:rPr>
          <w:rFonts w:ascii="楷体" w:eastAsia="楷体" w:hAnsi="楷体" w:cs="楷体" w:hint="eastAsia"/>
          <w:sz w:val="36"/>
          <w:szCs w:val="36"/>
          <w:u w:val="single"/>
        </w:rPr>
        <w:t xml:space="preserve">               </w:t>
      </w:r>
    </w:p>
    <w:p w:rsidR="001E152F" w:rsidRDefault="001E152F"/>
    <w:p w:rsidR="001E152F" w:rsidRDefault="001E152F">
      <w:pPr>
        <w:rPr>
          <w:rFonts w:ascii="黑体" w:eastAsia="黑体" w:hAnsi="黑体" w:cs="仿宋"/>
          <w:sz w:val="52"/>
          <w:szCs w:val="52"/>
        </w:rPr>
      </w:pPr>
    </w:p>
    <w:p w:rsidR="001E152F" w:rsidRDefault="001E152F" w:rsidP="00292682">
      <w:pPr>
        <w:pStyle w:val="2"/>
        <w:ind w:firstLine="1040"/>
        <w:rPr>
          <w:rFonts w:ascii="黑体" w:eastAsia="黑体" w:hAnsi="黑体" w:cs="仿宋"/>
          <w:sz w:val="52"/>
          <w:szCs w:val="52"/>
        </w:rPr>
      </w:pPr>
    </w:p>
    <w:p w:rsidR="001E152F" w:rsidRDefault="001E152F"/>
    <w:p w:rsidR="001E152F" w:rsidRDefault="001E152F" w:rsidP="00292682">
      <w:pPr>
        <w:pStyle w:val="2"/>
        <w:ind w:firstLine="400"/>
      </w:pPr>
    </w:p>
    <w:p w:rsidR="001E152F" w:rsidRDefault="001E152F">
      <w:pPr>
        <w:jc w:val="center"/>
        <w:rPr>
          <w:rFonts w:ascii="宋体" w:eastAsia="宋体" w:hAnsi="宋体"/>
          <w:sz w:val="44"/>
          <w:szCs w:val="44"/>
        </w:rPr>
        <w:sectPr w:rsidR="001E152F">
          <w:footerReference w:type="default" r:id="rId8"/>
          <w:pgSz w:w="11906" w:h="16838"/>
          <w:pgMar w:top="1440" w:right="1236" w:bottom="1440" w:left="1236" w:header="851" w:footer="992" w:gutter="0"/>
          <w:cols w:space="0"/>
          <w:docGrid w:type="lines" w:linePitch="312"/>
        </w:sectPr>
      </w:pPr>
    </w:p>
    <w:p w:rsidR="001E152F" w:rsidRDefault="00A7708B">
      <w:pPr>
        <w:jc w:val="center"/>
        <w:rPr>
          <w:rFonts w:ascii="宋体" w:eastAsia="宋体" w:hAnsi="宋体"/>
          <w:b/>
          <w:bCs/>
          <w:sz w:val="44"/>
          <w:szCs w:val="44"/>
        </w:rPr>
      </w:pPr>
      <w:r>
        <w:rPr>
          <w:rFonts w:ascii="宋体" w:eastAsia="宋体" w:hAnsi="宋体" w:hint="eastAsia"/>
          <w:b/>
          <w:bCs/>
          <w:sz w:val="44"/>
          <w:szCs w:val="44"/>
        </w:rPr>
        <w:lastRenderedPageBreak/>
        <w:t>目</w:t>
      </w:r>
      <w:r>
        <w:rPr>
          <w:rFonts w:ascii="宋体" w:eastAsia="宋体" w:hAnsi="宋体" w:hint="eastAsia"/>
          <w:b/>
          <w:bCs/>
          <w:sz w:val="44"/>
          <w:szCs w:val="44"/>
        </w:rPr>
        <w:t xml:space="preserve">  </w:t>
      </w:r>
      <w:r>
        <w:rPr>
          <w:rFonts w:ascii="宋体" w:eastAsia="宋体" w:hAnsi="宋体" w:hint="eastAsia"/>
          <w:b/>
          <w:bCs/>
          <w:sz w:val="44"/>
          <w:szCs w:val="44"/>
        </w:rPr>
        <w:t>录</w:t>
      </w:r>
    </w:p>
    <w:p w:rsidR="001E152F" w:rsidRDefault="001E152F" w:rsidP="00292682">
      <w:pPr>
        <w:pStyle w:val="2"/>
        <w:ind w:firstLine="880"/>
        <w:rPr>
          <w:rFonts w:ascii="宋体" w:eastAsia="宋体" w:hAnsi="宋体"/>
          <w:sz w:val="44"/>
          <w:szCs w:val="44"/>
        </w:rPr>
      </w:pPr>
    </w:p>
    <w:p w:rsidR="001E152F" w:rsidRDefault="00A7708B">
      <w:pPr>
        <w:rPr>
          <w:rFonts w:ascii="宋体" w:eastAsia="宋体" w:hAnsi="宋体"/>
          <w:sz w:val="32"/>
          <w:szCs w:val="32"/>
        </w:rPr>
      </w:pPr>
      <w:r>
        <w:rPr>
          <w:rFonts w:ascii="宋体" w:eastAsia="宋体" w:hAnsi="宋体" w:hint="eastAsia"/>
          <w:sz w:val="32"/>
          <w:szCs w:val="32"/>
        </w:rPr>
        <w:t>A1.</w:t>
      </w:r>
      <w:r>
        <w:rPr>
          <w:rFonts w:ascii="宋体" w:eastAsia="宋体" w:hAnsi="宋体" w:hint="eastAsia"/>
          <w:sz w:val="32"/>
          <w:szCs w:val="32"/>
        </w:rPr>
        <w:t>报价单</w:t>
      </w:r>
      <w:r>
        <w:rPr>
          <w:rFonts w:ascii="宋体" w:eastAsia="宋体" w:hAnsi="宋体" w:hint="eastAsia"/>
          <w:sz w:val="32"/>
          <w:szCs w:val="32"/>
        </w:rPr>
        <w:t xml:space="preserve">                            - - - - - - </w:t>
      </w:r>
      <w:r>
        <w:rPr>
          <w:rFonts w:ascii="宋体" w:eastAsia="宋体" w:hAnsi="宋体" w:hint="eastAsia"/>
          <w:sz w:val="32"/>
          <w:szCs w:val="32"/>
        </w:rPr>
        <w:t>第</w:t>
      </w:r>
      <w:r>
        <w:rPr>
          <w:rFonts w:ascii="宋体" w:eastAsia="宋体" w:hAnsi="宋体" w:hint="eastAsia"/>
          <w:sz w:val="32"/>
          <w:szCs w:val="32"/>
        </w:rPr>
        <w:t>1</w:t>
      </w:r>
      <w:r>
        <w:rPr>
          <w:rFonts w:ascii="宋体" w:eastAsia="宋体" w:hAnsi="宋体" w:hint="eastAsia"/>
          <w:sz w:val="32"/>
          <w:szCs w:val="32"/>
        </w:rPr>
        <w:t>页</w:t>
      </w:r>
    </w:p>
    <w:p w:rsidR="001E152F" w:rsidRDefault="00A7708B">
      <w:pPr>
        <w:rPr>
          <w:rFonts w:ascii="宋体" w:eastAsia="宋体" w:hAnsi="宋体"/>
          <w:sz w:val="32"/>
          <w:szCs w:val="32"/>
        </w:rPr>
      </w:pPr>
      <w:r>
        <w:rPr>
          <w:rFonts w:ascii="宋体" w:eastAsia="宋体" w:hAnsi="宋体" w:hint="eastAsia"/>
          <w:sz w:val="32"/>
          <w:szCs w:val="32"/>
        </w:rPr>
        <w:t>A2.</w:t>
      </w:r>
      <w:r>
        <w:rPr>
          <w:rFonts w:ascii="宋体" w:eastAsia="宋体" w:hAnsi="宋体" w:hint="eastAsia"/>
          <w:sz w:val="32"/>
          <w:szCs w:val="32"/>
        </w:rPr>
        <w:t>营业执照</w:t>
      </w:r>
      <w:r>
        <w:rPr>
          <w:rFonts w:ascii="宋体" w:eastAsia="宋体" w:hAnsi="宋体" w:hint="eastAsia"/>
          <w:sz w:val="32"/>
          <w:szCs w:val="32"/>
        </w:rPr>
        <w:t xml:space="preserve">  </w:t>
      </w:r>
      <w:r>
        <w:rPr>
          <w:rFonts w:ascii="宋体" w:eastAsia="宋体" w:hAnsi="宋体" w:hint="eastAsia"/>
          <w:sz w:val="32"/>
          <w:szCs w:val="32"/>
        </w:rPr>
        <w:t xml:space="preserve">                        - - - - - - </w:t>
      </w:r>
      <w:r>
        <w:rPr>
          <w:rFonts w:ascii="宋体" w:eastAsia="宋体" w:hAnsi="宋体" w:hint="eastAsia"/>
          <w:sz w:val="32"/>
          <w:szCs w:val="32"/>
        </w:rPr>
        <w:t>第</w:t>
      </w:r>
      <w:r>
        <w:rPr>
          <w:rFonts w:ascii="宋体" w:eastAsia="宋体" w:hAnsi="宋体" w:hint="eastAsia"/>
          <w:sz w:val="32"/>
          <w:szCs w:val="32"/>
        </w:rPr>
        <w:t>2</w:t>
      </w:r>
      <w:r>
        <w:rPr>
          <w:rFonts w:ascii="宋体" w:eastAsia="宋体" w:hAnsi="宋体" w:hint="eastAsia"/>
          <w:sz w:val="32"/>
          <w:szCs w:val="32"/>
        </w:rPr>
        <w:t>页</w:t>
      </w:r>
    </w:p>
    <w:p w:rsidR="001E152F" w:rsidRDefault="00A7708B">
      <w:pPr>
        <w:rPr>
          <w:rFonts w:ascii="宋体" w:eastAsia="宋体" w:hAnsi="宋体"/>
          <w:sz w:val="32"/>
          <w:szCs w:val="32"/>
        </w:rPr>
      </w:pPr>
      <w:r>
        <w:rPr>
          <w:rFonts w:ascii="宋体" w:eastAsia="宋体" w:hAnsi="宋体" w:hint="eastAsia"/>
          <w:sz w:val="32"/>
          <w:szCs w:val="32"/>
        </w:rPr>
        <w:t>A3.</w:t>
      </w:r>
      <w:r>
        <w:rPr>
          <w:rFonts w:ascii="宋体" w:eastAsia="宋体" w:hAnsi="宋体" w:hint="eastAsia"/>
          <w:sz w:val="32"/>
          <w:szCs w:val="32"/>
        </w:rPr>
        <w:t>法人授权委托书</w:t>
      </w:r>
      <w:r>
        <w:rPr>
          <w:rFonts w:ascii="宋体" w:eastAsia="宋体" w:hAnsi="宋体" w:hint="eastAsia"/>
          <w:sz w:val="32"/>
          <w:szCs w:val="32"/>
        </w:rPr>
        <w:t xml:space="preserve">                    - - - - - - </w:t>
      </w:r>
      <w:r>
        <w:rPr>
          <w:rFonts w:ascii="宋体" w:eastAsia="宋体" w:hAnsi="宋体" w:hint="eastAsia"/>
          <w:sz w:val="32"/>
          <w:szCs w:val="32"/>
        </w:rPr>
        <w:t>第</w:t>
      </w:r>
      <w:r>
        <w:rPr>
          <w:rFonts w:ascii="宋体" w:eastAsia="宋体" w:hAnsi="宋体" w:hint="eastAsia"/>
          <w:sz w:val="32"/>
          <w:szCs w:val="32"/>
        </w:rPr>
        <w:t>3</w:t>
      </w:r>
      <w:r>
        <w:rPr>
          <w:rFonts w:ascii="宋体" w:eastAsia="宋体" w:hAnsi="宋体" w:hint="eastAsia"/>
          <w:sz w:val="32"/>
          <w:szCs w:val="32"/>
        </w:rPr>
        <w:t>页</w:t>
      </w:r>
    </w:p>
    <w:p w:rsidR="001E152F" w:rsidRDefault="00A7708B">
      <w:pPr>
        <w:rPr>
          <w:rFonts w:ascii="宋体" w:eastAsia="宋体" w:hAnsi="宋体"/>
          <w:sz w:val="32"/>
          <w:szCs w:val="32"/>
        </w:rPr>
      </w:pPr>
      <w:r>
        <w:rPr>
          <w:rFonts w:ascii="宋体" w:eastAsia="宋体" w:hAnsi="宋体" w:hint="eastAsia"/>
          <w:sz w:val="32"/>
          <w:szCs w:val="32"/>
        </w:rPr>
        <w:t>A4.</w:t>
      </w:r>
      <w:r>
        <w:rPr>
          <w:rFonts w:ascii="宋体" w:eastAsia="宋体" w:hAnsi="宋体" w:hint="eastAsia"/>
          <w:sz w:val="32"/>
          <w:szCs w:val="32"/>
        </w:rPr>
        <w:t>房地产估价机构备案证书复印件</w:t>
      </w:r>
      <w:r>
        <w:rPr>
          <w:rFonts w:ascii="宋体" w:eastAsia="宋体" w:hAnsi="宋体" w:hint="eastAsia"/>
          <w:sz w:val="32"/>
          <w:szCs w:val="32"/>
        </w:rPr>
        <w:t xml:space="preserve">      - - - - - - </w:t>
      </w:r>
      <w:r>
        <w:rPr>
          <w:rFonts w:ascii="宋体" w:eastAsia="宋体" w:hAnsi="宋体" w:hint="eastAsia"/>
          <w:sz w:val="32"/>
          <w:szCs w:val="32"/>
        </w:rPr>
        <w:t>第</w:t>
      </w:r>
      <w:r>
        <w:rPr>
          <w:rFonts w:ascii="宋体" w:eastAsia="宋体" w:hAnsi="宋体" w:hint="eastAsia"/>
          <w:sz w:val="32"/>
          <w:szCs w:val="32"/>
        </w:rPr>
        <w:t>4</w:t>
      </w:r>
      <w:r>
        <w:rPr>
          <w:rFonts w:ascii="宋体" w:eastAsia="宋体" w:hAnsi="宋体" w:hint="eastAsia"/>
          <w:sz w:val="32"/>
          <w:szCs w:val="32"/>
        </w:rPr>
        <w:t>页</w:t>
      </w:r>
    </w:p>
    <w:p w:rsidR="001E152F" w:rsidRDefault="00A7708B">
      <w:pPr>
        <w:rPr>
          <w:rFonts w:ascii="宋体" w:eastAsia="宋体" w:hAnsi="宋体"/>
          <w:sz w:val="32"/>
          <w:szCs w:val="32"/>
        </w:rPr>
      </w:pPr>
      <w:r>
        <w:rPr>
          <w:rFonts w:ascii="宋体" w:eastAsia="宋体" w:hAnsi="宋体" w:hint="eastAsia"/>
          <w:sz w:val="32"/>
          <w:szCs w:val="32"/>
        </w:rPr>
        <w:t>A5.</w:t>
      </w:r>
      <w:r>
        <w:rPr>
          <w:rFonts w:ascii="宋体" w:eastAsia="宋体" w:hAnsi="宋体" w:hint="eastAsia"/>
          <w:sz w:val="32"/>
          <w:szCs w:val="32"/>
        </w:rPr>
        <w:t>土地估价机构信用等级证书复印件</w:t>
      </w:r>
      <w:r>
        <w:rPr>
          <w:rFonts w:ascii="宋体" w:eastAsia="宋体" w:hAnsi="宋体" w:hint="eastAsia"/>
          <w:sz w:val="32"/>
          <w:szCs w:val="32"/>
        </w:rPr>
        <w:t xml:space="preserve">    - - - - - - </w:t>
      </w:r>
      <w:r>
        <w:rPr>
          <w:rFonts w:ascii="宋体" w:eastAsia="宋体" w:hAnsi="宋体" w:hint="eastAsia"/>
          <w:sz w:val="32"/>
          <w:szCs w:val="32"/>
        </w:rPr>
        <w:t>第</w:t>
      </w:r>
      <w:r>
        <w:rPr>
          <w:rFonts w:ascii="宋体" w:eastAsia="宋体" w:hAnsi="宋体" w:hint="eastAsia"/>
          <w:sz w:val="32"/>
          <w:szCs w:val="32"/>
        </w:rPr>
        <w:t>5</w:t>
      </w:r>
      <w:r>
        <w:rPr>
          <w:rFonts w:ascii="宋体" w:eastAsia="宋体" w:hAnsi="宋体" w:hint="eastAsia"/>
          <w:sz w:val="32"/>
          <w:szCs w:val="32"/>
        </w:rPr>
        <w:t>页</w:t>
      </w:r>
    </w:p>
    <w:p w:rsidR="001E152F" w:rsidRDefault="001E152F" w:rsidP="00292682">
      <w:pPr>
        <w:pStyle w:val="2"/>
        <w:ind w:firstLine="400"/>
        <w:sectPr w:rsidR="001E152F">
          <w:pgSz w:w="11906" w:h="16838"/>
          <w:pgMar w:top="1440" w:right="1236" w:bottom="1440" w:left="1236" w:header="851" w:footer="992" w:gutter="0"/>
          <w:cols w:space="0"/>
          <w:docGrid w:type="lines" w:linePitch="312"/>
        </w:sectPr>
      </w:pPr>
    </w:p>
    <w:p w:rsidR="001E152F" w:rsidRDefault="00A7708B">
      <w:pPr>
        <w:jc w:val="center"/>
        <w:rPr>
          <w:rFonts w:ascii="宋体" w:eastAsia="宋体" w:hAnsi="宋体"/>
          <w:sz w:val="44"/>
          <w:szCs w:val="44"/>
        </w:rPr>
      </w:pPr>
      <w:r>
        <w:rPr>
          <w:rFonts w:ascii="宋体" w:eastAsia="宋体" w:hAnsi="宋体" w:hint="eastAsia"/>
          <w:sz w:val="44"/>
          <w:szCs w:val="44"/>
        </w:rPr>
        <w:lastRenderedPageBreak/>
        <w:t>1.</w:t>
      </w:r>
      <w:r>
        <w:rPr>
          <w:rFonts w:ascii="宋体" w:eastAsia="宋体" w:hAnsi="宋体" w:hint="eastAsia"/>
          <w:sz w:val="44"/>
          <w:szCs w:val="44"/>
        </w:rPr>
        <w:t>报价单</w:t>
      </w:r>
    </w:p>
    <w:p w:rsidR="001E152F" w:rsidRDefault="001E152F">
      <w:pPr>
        <w:jc w:val="center"/>
        <w:rPr>
          <w:rFonts w:ascii="宋体" w:eastAsia="宋体" w:hAnsi="宋体"/>
          <w:sz w:val="44"/>
          <w:szCs w:val="44"/>
        </w:rPr>
      </w:pPr>
    </w:p>
    <w:tbl>
      <w:tblPr>
        <w:tblStyle w:val="a8"/>
        <w:tblW w:w="9318" w:type="dxa"/>
        <w:jc w:val="center"/>
        <w:tblLook w:val="04A0" w:firstRow="1" w:lastRow="0" w:firstColumn="1" w:lastColumn="0" w:noHBand="0" w:noVBand="1"/>
      </w:tblPr>
      <w:tblGrid>
        <w:gridCol w:w="1264"/>
        <w:gridCol w:w="2460"/>
        <w:gridCol w:w="3330"/>
        <w:gridCol w:w="2264"/>
      </w:tblGrid>
      <w:tr w:rsidR="001E152F">
        <w:trPr>
          <w:trHeight w:val="2091"/>
          <w:jc w:val="center"/>
        </w:trPr>
        <w:tc>
          <w:tcPr>
            <w:tcW w:w="1264" w:type="dxa"/>
            <w:vAlign w:val="center"/>
          </w:tcPr>
          <w:p w:rsidR="001E152F" w:rsidRDefault="00A7708B">
            <w:pPr>
              <w:jc w:val="center"/>
              <w:rPr>
                <w:rFonts w:ascii="仿宋" w:eastAsia="仿宋" w:hAnsi="仿宋"/>
                <w:b/>
                <w:bCs/>
                <w:sz w:val="28"/>
                <w:szCs w:val="28"/>
              </w:rPr>
            </w:pPr>
            <w:r>
              <w:rPr>
                <w:rFonts w:ascii="仿宋" w:eastAsia="仿宋" w:hAnsi="仿宋" w:hint="eastAsia"/>
                <w:b/>
                <w:bCs/>
                <w:sz w:val="28"/>
                <w:szCs w:val="28"/>
              </w:rPr>
              <w:t>序号</w:t>
            </w:r>
          </w:p>
        </w:tc>
        <w:tc>
          <w:tcPr>
            <w:tcW w:w="2460" w:type="dxa"/>
            <w:vAlign w:val="center"/>
          </w:tcPr>
          <w:p w:rsidR="001E152F" w:rsidRDefault="00A7708B">
            <w:pPr>
              <w:jc w:val="center"/>
              <w:rPr>
                <w:rFonts w:ascii="仿宋" w:eastAsia="仿宋" w:hAnsi="仿宋"/>
                <w:b/>
                <w:bCs/>
                <w:sz w:val="28"/>
                <w:szCs w:val="28"/>
              </w:rPr>
            </w:pPr>
            <w:r>
              <w:rPr>
                <w:rFonts w:ascii="仿宋" w:eastAsia="仿宋" w:hAnsi="仿宋" w:hint="eastAsia"/>
                <w:b/>
                <w:bCs/>
                <w:sz w:val="28"/>
                <w:szCs w:val="28"/>
              </w:rPr>
              <w:t>项目名称</w:t>
            </w:r>
          </w:p>
        </w:tc>
        <w:tc>
          <w:tcPr>
            <w:tcW w:w="3330" w:type="dxa"/>
            <w:vAlign w:val="center"/>
          </w:tcPr>
          <w:p w:rsidR="001E152F" w:rsidRDefault="00A7708B">
            <w:pPr>
              <w:jc w:val="center"/>
              <w:rPr>
                <w:rFonts w:ascii="仿宋" w:eastAsia="仿宋" w:hAnsi="仿宋"/>
                <w:b/>
                <w:bCs/>
                <w:sz w:val="28"/>
                <w:szCs w:val="28"/>
              </w:rPr>
            </w:pPr>
            <w:r>
              <w:rPr>
                <w:rFonts w:ascii="仿宋" w:eastAsia="仿宋" w:hAnsi="仿宋" w:hint="eastAsia"/>
                <w:b/>
                <w:bCs/>
                <w:sz w:val="28"/>
                <w:szCs w:val="28"/>
              </w:rPr>
              <w:t>报价</w:t>
            </w:r>
          </w:p>
          <w:p w:rsidR="001E152F" w:rsidRDefault="00A7708B">
            <w:pPr>
              <w:jc w:val="center"/>
              <w:rPr>
                <w:rFonts w:ascii="仿宋" w:eastAsia="仿宋" w:hAnsi="仿宋"/>
                <w:b/>
                <w:bCs/>
                <w:sz w:val="28"/>
                <w:szCs w:val="28"/>
              </w:rPr>
            </w:pPr>
            <w:r>
              <w:rPr>
                <w:rFonts w:ascii="仿宋" w:eastAsia="仿宋" w:hAnsi="仿宋" w:hint="eastAsia"/>
                <w:b/>
                <w:bCs/>
                <w:sz w:val="28"/>
                <w:szCs w:val="28"/>
              </w:rPr>
              <w:t>（含税总价，元</w:t>
            </w:r>
            <w:r>
              <w:rPr>
                <w:rFonts w:ascii="仿宋" w:eastAsia="仿宋" w:hAnsi="仿宋" w:hint="eastAsia"/>
                <w:b/>
                <w:bCs/>
                <w:sz w:val="28"/>
                <w:szCs w:val="28"/>
              </w:rPr>
              <w:t>/</w:t>
            </w:r>
            <w:r>
              <w:rPr>
                <w:rFonts w:ascii="仿宋" w:eastAsia="仿宋" w:hAnsi="仿宋" w:hint="eastAsia"/>
                <w:b/>
                <w:bCs/>
                <w:sz w:val="28"/>
                <w:szCs w:val="28"/>
              </w:rPr>
              <w:t>人民币</w:t>
            </w:r>
            <w:r>
              <w:rPr>
                <w:rFonts w:ascii="仿宋" w:eastAsia="仿宋" w:hAnsi="仿宋" w:hint="eastAsia"/>
                <w:b/>
                <w:bCs/>
                <w:sz w:val="28"/>
                <w:szCs w:val="28"/>
              </w:rPr>
              <w:t>）</w:t>
            </w:r>
          </w:p>
        </w:tc>
        <w:tc>
          <w:tcPr>
            <w:tcW w:w="2264" w:type="dxa"/>
            <w:vAlign w:val="center"/>
          </w:tcPr>
          <w:p w:rsidR="001E152F" w:rsidRDefault="00A7708B">
            <w:pPr>
              <w:jc w:val="center"/>
              <w:rPr>
                <w:rFonts w:ascii="仿宋" w:eastAsia="仿宋" w:hAnsi="仿宋"/>
                <w:b/>
                <w:bCs/>
                <w:sz w:val="28"/>
                <w:szCs w:val="28"/>
              </w:rPr>
            </w:pPr>
            <w:r>
              <w:rPr>
                <w:rFonts w:ascii="仿宋" w:eastAsia="仿宋" w:hAnsi="仿宋" w:hint="eastAsia"/>
                <w:b/>
                <w:bCs/>
                <w:sz w:val="28"/>
                <w:szCs w:val="28"/>
              </w:rPr>
              <w:t>最高限价</w:t>
            </w:r>
          </w:p>
        </w:tc>
      </w:tr>
      <w:tr w:rsidR="001E152F">
        <w:trPr>
          <w:trHeight w:val="2161"/>
          <w:jc w:val="center"/>
        </w:trPr>
        <w:tc>
          <w:tcPr>
            <w:tcW w:w="1264" w:type="dxa"/>
            <w:vAlign w:val="center"/>
          </w:tcPr>
          <w:p w:rsidR="001E152F" w:rsidRDefault="00A7708B">
            <w:pPr>
              <w:jc w:val="center"/>
              <w:rPr>
                <w:rFonts w:ascii="仿宋" w:eastAsia="仿宋" w:hAnsi="仿宋"/>
                <w:sz w:val="24"/>
                <w:szCs w:val="24"/>
              </w:rPr>
            </w:pPr>
            <w:r>
              <w:rPr>
                <w:rFonts w:ascii="仿宋" w:eastAsia="仿宋" w:hAnsi="仿宋" w:hint="eastAsia"/>
                <w:sz w:val="24"/>
                <w:szCs w:val="24"/>
              </w:rPr>
              <w:t>1</w:t>
            </w:r>
          </w:p>
        </w:tc>
        <w:tc>
          <w:tcPr>
            <w:tcW w:w="2460" w:type="dxa"/>
            <w:vAlign w:val="center"/>
          </w:tcPr>
          <w:p w:rsidR="001E152F" w:rsidRDefault="00A7708B">
            <w:pPr>
              <w:jc w:val="center"/>
              <w:rPr>
                <w:rFonts w:ascii="仿宋" w:eastAsia="仿宋" w:hAnsi="仿宋"/>
                <w:sz w:val="24"/>
                <w:szCs w:val="24"/>
              </w:rPr>
            </w:pPr>
            <w:r>
              <w:rPr>
                <w:rFonts w:ascii="仿宋" w:eastAsia="仿宋" w:hAnsi="仿宋" w:hint="eastAsia"/>
                <w:sz w:val="24"/>
                <w:szCs w:val="24"/>
              </w:rPr>
              <w:t>南山汽车站等</w:t>
            </w:r>
            <w:r>
              <w:rPr>
                <w:rFonts w:ascii="仿宋" w:eastAsia="仿宋" w:hAnsi="仿宋" w:hint="eastAsia"/>
                <w:sz w:val="24"/>
                <w:szCs w:val="24"/>
              </w:rPr>
              <w:t>3</w:t>
            </w:r>
            <w:r>
              <w:rPr>
                <w:rFonts w:ascii="仿宋" w:eastAsia="仿宋" w:hAnsi="仿宋" w:hint="eastAsia"/>
                <w:sz w:val="24"/>
                <w:szCs w:val="24"/>
              </w:rPr>
              <w:t>处场站租赁价格评估服务</w:t>
            </w:r>
          </w:p>
        </w:tc>
        <w:tc>
          <w:tcPr>
            <w:tcW w:w="3330" w:type="dxa"/>
            <w:vAlign w:val="center"/>
          </w:tcPr>
          <w:p w:rsidR="001E152F" w:rsidRDefault="001E152F">
            <w:pPr>
              <w:jc w:val="center"/>
              <w:rPr>
                <w:rFonts w:ascii="仿宋" w:eastAsia="仿宋" w:hAnsi="仿宋"/>
                <w:sz w:val="28"/>
                <w:szCs w:val="28"/>
              </w:rPr>
            </w:pPr>
          </w:p>
        </w:tc>
        <w:tc>
          <w:tcPr>
            <w:tcW w:w="2264" w:type="dxa"/>
            <w:vAlign w:val="center"/>
          </w:tcPr>
          <w:p w:rsidR="001E152F" w:rsidRDefault="00A7708B">
            <w:pPr>
              <w:jc w:val="center"/>
              <w:rPr>
                <w:rFonts w:ascii="仿宋" w:eastAsia="仿宋" w:hAnsi="仿宋"/>
                <w:sz w:val="28"/>
                <w:szCs w:val="28"/>
              </w:rPr>
            </w:pPr>
            <w:r>
              <w:rPr>
                <w:rFonts w:ascii="仿宋" w:eastAsia="仿宋" w:hAnsi="仿宋" w:hint="eastAsia"/>
                <w:sz w:val="28"/>
                <w:szCs w:val="28"/>
              </w:rPr>
              <w:t>10000</w:t>
            </w:r>
            <w:r>
              <w:rPr>
                <w:rFonts w:ascii="仿宋" w:eastAsia="仿宋" w:hAnsi="仿宋" w:hint="eastAsia"/>
                <w:sz w:val="28"/>
                <w:szCs w:val="28"/>
              </w:rPr>
              <w:t>元</w:t>
            </w:r>
          </w:p>
        </w:tc>
      </w:tr>
    </w:tbl>
    <w:p w:rsidR="001E152F" w:rsidRDefault="00A7708B">
      <w:pPr>
        <w:ind w:firstLineChars="200" w:firstLine="640"/>
        <w:rPr>
          <w:rFonts w:ascii="仿宋" w:eastAsia="仿宋" w:hAnsi="仿宋"/>
          <w:sz w:val="32"/>
          <w:szCs w:val="32"/>
        </w:rPr>
      </w:pPr>
      <w:r>
        <w:rPr>
          <w:rFonts w:ascii="仿宋" w:eastAsia="仿宋" w:hAnsi="仿宋" w:hint="eastAsia"/>
          <w:sz w:val="32"/>
          <w:szCs w:val="32"/>
        </w:rPr>
        <w:t>备注：此报价单是在满足询价</w:t>
      </w:r>
      <w:r>
        <w:rPr>
          <w:rFonts w:ascii="仿宋" w:eastAsia="仿宋" w:hAnsi="仿宋" w:hint="eastAsia"/>
          <w:sz w:val="32"/>
          <w:szCs w:val="32"/>
        </w:rPr>
        <w:t>公告</w:t>
      </w:r>
      <w:r>
        <w:rPr>
          <w:rFonts w:ascii="仿宋" w:eastAsia="仿宋" w:hAnsi="仿宋" w:hint="eastAsia"/>
          <w:sz w:val="32"/>
          <w:szCs w:val="32"/>
        </w:rPr>
        <w:t>内容的基础上进行的报价，报价含税费。</w:t>
      </w:r>
    </w:p>
    <w:p w:rsidR="001E152F" w:rsidRDefault="001E152F">
      <w:pPr>
        <w:rPr>
          <w:rFonts w:ascii="仿宋" w:eastAsia="仿宋" w:hAnsi="仿宋"/>
          <w:sz w:val="32"/>
          <w:szCs w:val="32"/>
        </w:rPr>
      </w:pPr>
    </w:p>
    <w:p w:rsidR="001E152F" w:rsidRDefault="00A7708B">
      <w:pPr>
        <w:spacing w:line="720" w:lineRule="auto"/>
        <w:rPr>
          <w:rFonts w:ascii="仿宋" w:eastAsia="仿宋" w:hAnsi="仿宋"/>
          <w:b/>
          <w:bCs/>
          <w:sz w:val="32"/>
          <w:szCs w:val="32"/>
        </w:rPr>
      </w:pPr>
      <w:r>
        <w:rPr>
          <w:rFonts w:ascii="仿宋" w:eastAsia="仿宋" w:hAnsi="仿宋" w:hint="eastAsia"/>
          <w:b/>
          <w:bCs/>
          <w:sz w:val="32"/>
          <w:szCs w:val="32"/>
        </w:rPr>
        <w:t>单位名称（盖章）：</w:t>
      </w:r>
    </w:p>
    <w:p w:rsidR="001E152F" w:rsidRDefault="00A7708B">
      <w:pPr>
        <w:spacing w:line="720" w:lineRule="auto"/>
        <w:rPr>
          <w:rFonts w:ascii="仿宋" w:eastAsia="仿宋" w:hAnsi="仿宋"/>
          <w:b/>
          <w:bCs/>
          <w:sz w:val="32"/>
          <w:szCs w:val="32"/>
        </w:rPr>
      </w:pPr>
      <w:r>
        <w:rPr>
          <w:rFonts w:ascii="仿宋" w:eastAsia="仿宋" w:hAnsi="仿宋" w:hint="eastAsia"/>
          <w:b/>
          <w:bCs/>
          <w:sz w:val="32"/>
          <w:szCs w:val="32"/>
        </w:rPr>
        <w:t>法人代表或</w:t>
      </w:r>
      <w:r>
        <w:rPr>
          <w:rFonts w:ascii="仿宋" w:eastAsia="仿宋" w:hAnsi="仿宋" w:hint="eastAsia"/>
          <w:b/>
          <w:bCs/>
          <w:sz w:val="32"/>
          <w:szCs w:val="32"/>
        </w:rPr>
        <w:t>授权代表签字：</w:t>
      </w:r>
    </w:p>
    <w:p w:rsidR="001E152F" w:rsidRDefault="00A7708B">
      <w:pPr>
        <w:spacing w:line="720" w:lineRule="auto"/>
        <w:rPr>
          <w:rFonts w:ascii="仿宋" w:eastAsia="仿宋" w:hAnsi="仿宋"/>
          <w:b/>
          <w:bCs/>
          <w:sz w:val="32"/>
          <w:szCs w:val="32"/>
        </w:rPr>
      </w:pPr>
      <w:r>
        <w:rPr>
          <w:rFonts w:ascii="仿宋" w:eastAsia="仿宋" w:hAnsi="仿宋" w:hint="eastAsia"/>
          <w:b/>
          <w:bCs/>
          <w:sz w:val="32"/>
          <w:szCs w:val="32"/>
        </w:rPr>
        <w:t>日期：</w:t>
      </w:r>
      <w:r>
        <w:rPr>
          <w:rFonts w:ascii="仿宋" w:eastAsia="仿宋" w:hAnsi="仿宋" w:hint="eastAsia"/>
          <w:b/>
          <w:bCs/>
          <w:sz w:val="32"/>
          <w:szCs w:val="32"/>
        </w:rPr>
        <w:t xml:space="preserve"> </w:t>
      </w:r>
      <w:r>
        <w:rPr>
          <w:rFonts w:ascii="仿宋" w:eastAsia="仿宋" w:hAnsi="仿宋"/>
          <w:b/>
          <w:bCs/>
          <w:sz w:val="32"/>
          <w:szCs w:val="32"/>
        </w:rPr>
        <w:t xml:space="preserve">     </w:t>
      </w:r>
      <w:r>
        <w:rPr>
          <w:rFonts w:ascii="仿宋" w:eastAsia="仿宋" w:hAnsi="仿宋" w:hint="eastAsia"/>
          <w:b/>
          <w:bCs/>
          <w:sz w:val="32"/>
          <w:szCs w:val="32"/>
        </w:rPr>
        <w:t>年</w:t>
      </w:r>
      <w:r>
        <w:rPr>
          <w:rFonts w:ascii="仿宋" w:eastAsia="仿宋" w:hAnsi="仿宋" w:hint="eastAsia"/>
          <w:b/>
          <w:bCs/>
          <w:sz w:val="32"/>
          <w:szCs w:val="32"/>
        </w:rPr>
        <w:t xml:space="preserve"> </w:t>
      </w:r>
      <w:r>
        <w:rPr>
          <w:rFonts w:ascii="仿宋" w:eastAsia="仿宋" w:hAnsi="仿宋"/>
          <w:b/>
          <w:bCs/>
          <w:sz w:val="32"/>
          <w:szCs w:val="32"/>
        </w:rPr>
        <w:t xml:space="preserve">    </w:t>
      </w:r>
      <w:r>
        <w:rPr>
          <w:rFonts w:ascii="仿宋" w:eastAsia="仿宋" w:hAnsi="仿宋" w:hint="eastAsia"/>
          <w:b/>
          <w:bCs/>
          <w:sz w:val="32"/>
          <w:szCs w:val="32"/>
        </w:rPr>
        <w:t>月</w:t>
      </w:r>
      <w:r>
        <w:rPr>
          <w:rFonts w:ascii="仿宋" w:eastAsia="仿宋" w:hAnsi="仿宋" w:hint="eastAsia"/>
          <w:b/>
          <w:bCs/>
          <w:sz w:val="32"/>
          <w:szCs w:val="32"/>
        </w:rPr>
        <w:t xml:space="preserve"> </w:t>
      </w:r>
      <w:r>
        <w:rPr>
          <w:rFonts w:ascii="仿宋" w:eastAsia="仿宋" w:hAnsi="仿宋"/>
          <w:b/>
          <w:bCs/>
          <w:sz w:val="32"/>
          <w:szCs w:val="32"/>
        </w:rPr>
        <w:t xml:space="preserve">    </w:t>
      </w:r>
      <w:r>
        <w:rPr>
          <w:rFonts w:ascii="仿宋" w:eastAsia="仿宋" w:hAnsi="仿宋" w:hint="eastAsia"/>
          <w:b/>
          <w:bCs/>
          <w:sz w:val="32"/>
          <w:szCs w:val="32"/>
        </w:rPr>
        <w:t>日</w:t>
      </w:r>
    </w:p>
    <w:p w:rsidR="001E152F" w:rsidRDefault="00A7708B">
      <w:pPr>
        <w:rPr>
          <w:rFonts w:ascii="仿宋" w:eastAsia="仿宋" w:hAnsi="仿宋" w:cs="仿宋"/>
          <w:sz w:val="32"/>
          <w:szCs w:val="32"/>
        </w:rPr>
      </w:pPr>
      <w:r>
        <w:rPr>
          <w:rFonts w:ascii="仿宋" w:eastAsia="仿宋" w:hAnsi="仿宋" w:cs="仿宋"/>
          <w:sz w:val="32"/>
          <w:szCs w:val="32"/>
        </w:rPr>
        <w:br w:type="page"/>
      </w:r>
    </w:p>
    <w:p w:rsidR="001E152F" w:rsidRDefault="00A7708B">
      <w:pPr>
        <w:keepNext/>
        <w:keepLines/>
        <w:tabs>
          <w:tab w:val="left" w:pos="900"/>
        </w:tabs>
        <w:adjustRightInd w:val="0"/>
        <w:snapToGrid w:val="0"/>
        <w:spacing w:before="100" w:beforeAutospacing="1" w:after="100" w:afterAutospacing="1"/>
        <w:jc w:val="center"/>
        <w:outlineLvl w:val="0"/>
        <w:rPr>
          <w:rFonts w:ascii="宋体" w:eastAsia="宋体" w:hAnsi="宋体" w:cs="宋体"/>
          <w:bCs/>
          <w:kern w:val="44"/>
          <w:sz w:val="44"/>
          <w:szCs w:val="44"/>
        </w:rPr>
      </w:pPr>
      <w:r>
        <w:rPr>
          <w:rFonts w:ascii="宋体" w:eastAsia="宋体" w:hAnsi="宋体" w:cs="宋体" w:hint="eastAsia"/>
          <w:bCs/>
          <w:kern w:val="44"/>
          <w:sz w:val="44"/>
          <w:szCs w:val="44"/>
        </w:rPr>
        <w:lastRenderedPageBreak/>
        <w:t>2.</w:t>
      </w:r>
      <w:r>
        <w:rPr>
          <w:rFonts w:ascii="宋体" w:eastAsia="宋体" w:hAnsi="宋体" w:cs="宋体" w:hint="eastAsia"/>
          <w:bCs/>
          <w:kern w:val="44"/>
          <w:sz w:val="44"/>
          <w:szCs w:val="44"/>
        </w:rPr>
        <w:t>法人授权委托证明书</w:t>
      </w:r>
    </w:p>
    <w:p w:rsidR="001E152F" w:rsidRDefault="001E152F">
      <w:pPr>
        <w:tabs>
          <w:tab w:val="left" w:pos="180"/>
        </w:tabs>
        <w:spacing w:line="360" w:lineRule="auto"/>
        <w:jc w:val="left"/>
        <w:rPr>
          <w:rFonts w:ascii="仿宋_GB2312" w:eastAsia="仿宋_GB2312" w:hAnsi="Times New Roman" w:cs="Times New Roman"/>
          <w:sz w:val="32"/>
          <w:szCs w:val="32"/>
        </w:rPr>
      </w:pPr>
    </w:p>
    <w:p w:rsidR="001E152F" w:rsidRDefault="00A7708B">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根据</w:t>
      </w:r>
      <w:r>
        <w:rPr>
          <w:rFonts w:ascii="仿宋_GB2312" w:eastAsia="仿宋_GB2312" w:hAnsi="Times New Roman" w:cs="Times New Roman" w:hint="eastAsia"/>
          <w:sz w:val="32"/>
          <w:szCs w:val="32"/>
          <w:u w:val="single"/>
        </w:rPr>
        <w:t>深圳市西部公共汽车有限公司</w:t>
      </w:r>
      <w:r>
        <w:rPr>
          <w:rFonts w:ascii="仿宋_GB2312" w:eastAsia="仿宋_GB2312" w:hAnsi="Times New Roman" w:cs="Times New Roman" w:hint="eastAsia"/>
          <w:sz w:val="32"/>
          <w:szCs w:val="32"/>
        </w:rPr>
        <w:t>的询价</w:t>
      </w:r>
      <w:r>
        <w:rPr>
          <w:rFonts w:ascii="仿宋_GB2312" w:eastAsia="仿宋_GB2312" w:hAnsi="Times New Roman" w:cs="Times New Roman" w:hint="eastAsia"/>
          <w:sz w:val="32"/>
          <w:szCs w:val="32"/>
        </w:rPr>
        <w:t>公告</w:t>
      </w:r>
      <w:r>
        <w:rPr>
          <w:rFonts w:ascii="仿宋_GB2312" w:eastAsia="仿宋_GB2312" w:hAnsi="Times New Roman" w:cs="Times New Roman" w:hint="eastAsia"/>
          <w:sz w:val="32"/>
          <w:szCs w:val="32"/>
        </w:rPr>
        <w:t>，我司委托</w:t>
      </w:r>
    </w:p>
    <w:p w:rsidR="001E152F" w:rsidRDefault="00A7708B">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u w:val="single"/>
        </w:rPr>
        <w:t xml:space="preserve">                 </w:t>
      </w:r>
      <w:r>
        <w:rPr>
          <w:rFonts w:ascii="仿宋_GB2312" w:eastAsia="仿宋_GB2312" w:hAnsi="Times New Roman" w:cs="Times New Roman" w:hint="eastAsia"/>
          <w:sz w:val="32"/>
          <w:szCs w:val="32"/>
        </w:rPr>
        <w:t>代表本公司（单位）参加本次“南山汽车站等</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处场站租赁价格评估服务</w:t>
      </w:r>
      <w:r>
        <w:rPr>
          <w:rFonts w:ascii="仿宋" w:eastAsia="仿宋" w:hAnsi="仿宋" w:cs="仿宋" w:hint="eastAsia"/>
          <w:sz w:val="32"/>
          <w:szCs w:val="32"/>
        </w:rPr>
        <w:t>”询价活动</w:t>
      </w:r>
      <w:r>
        <w:rPr>
          <w:rFonts w:ascii="仿宋_GB2312" w:eastAsia="仿宋_GB2312" w:hAnsi="Times New Roman" w:cs="Times New Roman" w:hint="eastAsia"/>
          <w:sz w:val="32"/>
          <w:szCs w:val="32"/>
        </w:rPr>
        <w:t>，并全权处理询价活动的一切事宜。</w:t>
      </w:r>
    </w:p>
    <w:p w:rsidR="001E152F" w:rsidRDefault="00A7708B">
      <w:pPr>
        <w:spacing w:line="360" w:lineRule="auto"/>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单</w:t>
      </w: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位：（盖章）</w:t>
      </w:r>
    </w:p>
    <w:p w:rsidR="001E152F" w:rsidRDefault="00A7708B">
      <w:pPr>
        <w:spacing w:line="360" w:lineRule="auto"/>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法人代表：（签名）</w:t>
      </w:r>
    </w:p>
    <w:p w:rsidR="001E152F" w:rsidRDefault="00A7708B">
      <w:pPr>
        <w:spacing w:line="360" w:lineRule="auto"/>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受委托人：（签名）</w:t>
      </w:r>
    </w:p>
    <w:p w:rsidR="001E152F" w:rsidRDefault="00A7708B">
      <w:pPr>
        <w:spacing w:line="360" w:lineRule="auto"/>
        <w:jc w:val="left"/>
        <w:rPr>
          <w:rFonts w:ascii="Times New Roman" w:eastAsia="宋体" w:hAnsi="Times New Roman" w:cs="Times New Roman"/>
          <w:szCs w:val="24"/>
        </w:rPr>
      </w:pP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日</w:t>
      </w: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期</w:t>
      </w:r>
      <w:r>
        <w:rPr>
          <w:rFonts w:ascii="仿宋_GB2312" w:eastAsia="仿宋_GB2312" w:hAnsi="Times New Roman" w:cs="Times New Roman" w:hint="eastAsia"/>
          <w:sz w:val="32"/>
          <w:szCs w:val="32"/>
        </w:rPr>
        <w:t>:</w:t>
      </w:r>
    </w:p>
    <w:p w:rsidR="001E152F" w:rsidRDefault="001E152F">
      <w:pPr>
        <w:rPr>
          <w:rFonts w:ascii="仿宋" w:eastAsia="仿宋" w:hAnsi="仿宋" w:cs="仿宋"/>
          <w:sz w:val="32"/>
          <w:szCs w:val="32"/>
        </w:rPr>
      </w:pPr>
    </w:p>
    <w:p w:rsidR="001E152F" w:rsidRDefault="001E152F" w:rsidP="00292682">
      <w:pPr>
        <w:pStyle w:val="2"/>
        <w:ind w:firstLine="640"/>
        <w:rPr>
          <w:rFonts w:ascii="仿宋" w:eastAsia="仿宋" w:hAnsi="仿宋" w:cs="仿宋"/>
          <w:sz w:val="32"/>
          <w:szCs w:val="32"/>
        </w:rPr>
      </w:pPr>
    </w:p>
    <w:p w:rsidR="001E152F" w:rsidRDefault="00A7708B" w:rsidP="001E152F">
      <w:pPr>
        <w:pStyle w:val="2"/>
        <w:ind w:firstLine="640"/>
        <w:rPr>
          <w:rFonts w:ascii="仿宋" w:eastAsia="仿宋" w:hAnsi="仿宋" w:cs="仿宋"/>
          <w:sz w:val="32"/>
          <w:szCs w:val="32"/>
        </w:rPr>
      </w:pPr>
      <w:r>
        <w:rPr>
          <w:rFonts w:ascii="仿宋" w:eastAsia="仿宋" w:hAnsi="仿宋" w:cs="仿宋" w:hint="eastAsia"/>
          <w:sz w:val="32"/>
          <w:szCs w:val="32"/>
        </w:rPr>
        <w:t>（附授权代表身份证复印件）</w:t>
      </w:r>
    </w:p>
    <w:sectPr w:rsidR="001E152F">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08B" w:rsidRDefault="00A7708B">
      <w:r>
        <w:separator/>
      </w:r>
    </w:p>
  </w:endnote>
  <w:endnote w:type="continuationSeparator" w:id="0">
    <w:p w:rsidR="00A7708B" w:rsidRDefault="00A77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406212"/>
    </w:sdtPr>
    <w:sdtEndPr/>
    <w:sdtContent>
      <w:p w:rsidR="001E152F" w:rsidRDefault="00A7708B">
        <w:pPr>
          <w:pStyle w:val="a6"/>
          <w:jc w:val="center"/>
        </w:pPr>
        <w:r>
          <w:fldChar w:fldCharType="begin"/>
        </w:r>
        <w:r>
          <w:instrText>PAGE   \* MERGEFORMAT</w:instrText>
        </w:r>
        <w:r>
          <w:fldChar w:fldCharType="separate"/>
        </w:r>
        <w:r w:rsidR="00292682" w:rsidRPr="00292682">
          <w:rPr>
            <w:noProof/>
            <w:lang w:val="zh-CN"/>
          </w:rPr>
          <w:t>4</w:t>
        </w:r>
        <w:r>
          <w:fldChar w:fldCharType="end"/>
        </w:r>
      </w:p>
    </w:sdtContent>
  </w:sdt>
  <w:p w:rsidR="001E152F" w:rsidRDefault="001E15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08B" w:rsidRDefault="00A7708B">
      <w:r>
        <w:separator/>
      </w:r>
    </w:p>
  </w:footnote>
  <w:footnote w:type="continuationSeparator" w:id="0">
    <w:p w:rsidR="00A7708B" w:rsidRDefault="00A77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96D40"/>
    <w:rsid w:val="001458AD"/>
    <w:rsid w:val="00196AC8"/>
    <w:rsid w:val="001B51CB"/>
    <w:rsid w:val="001C1F43"/>
    <w:rsid w:val="001E152F"/>
    <w:rsid w:val="00257580"/>
    <w:rsid w:val="00292682"/>
    <w:rsid w:val="00296FCC"/>
    <w:rsid w:val="002A1FC1"/>
    <w:rsid w:val="003E798D"/>
    <w:rsid w:val="004071E3"/>
    <w:rsid w:val="004907D0"/>
    <w:rsid w:val="004B7441"/>
    <w:rsid w:val="004D354E"/>
    <w:rsid w:val="005540DF"/>
    <w:rsid w:val="005729B6"/>
    <w:rsid w:val="005E63B0"/>
    <w:rsid w:val="0069532E"/>
    <w:rsid w:val="006C0F3F"/>
    <w:rsid w:val="0070481E"/>
    <w:rsid w:val="0072154D"/>
    <w:rsid w:val="007344CC"/>
    <w:rsid w:val="007837AD"/>
    <w:rsid w:val="007B5903"/>
    <w:rsid w:val="00826EF1"/>
    <w:rsid w:val="008949D0"/>
    <w:rsid w:val="00895FD8"/>
    <w:rsid w:val="008A6717"/>
    <w:rsid w:val="008C0C4B"/>
    <w:rsid w:val="0090227F"/>
    <w:rsid w:val="0091178F"/>
    <w:rsid w:val="009237D2"/>
    <w:rsid w:val="00990607"/>
    <w:rsid w:val="009C6BB2"/>
    <w:rsid w:val="009F587C"/>
    <w:rsid w:val="00A06AAD"/>
    <w:rsid w:val="00A6751B"/>
    <w:rsid w:val="00A7708B"/>
    <w:rsid w:val="00A93DB2"/>
    <w:rsid w:val="00AE30F4"/>
    <w:rsid w:val="00AF3DC9"/>
    <w:rsid w:val="00B119B2"/>
    <w:rsid w:val="00B868C1"/>
    <w:rsid w:val="00C13E85"/>
    <w:rsid w:val="00C517D9"/>
    <w:rsid w:val="00C72423"/>
    <w:rsid w:val="00C8344D"/>
    <w:rsid w:val="00C869D1"/>
    <w:rsid w:val="00C91F67"/>
    <w:rsid w:val="00CB2B82"/>
    <w:rsid w:val="00D1659B"/>
    <w:rsid w:val="00D41E71"/>
    <w:rsid w:val="00DA2246"/>
    <w:rsid w:val="00DC1B28"/>
    <w:rsid w:val="00DF6A0A"/>
    <w:rsid w:val="00E06D23"/>
    <w:rsid w:val="00E56A59"/>
    <w:rsid w:val="00E65C31"/>
    <w:rsid w:val="00E85FD9"/>
    <w:rsid w:val="00E95626"/>
    <w:rsid w:val="00EF43C6"/>
    <w:rsid w:val="00F005D6"/>
    <w:rsid w:val="00F010BA"/>
    <w:rsid w:val="00F06412"/>
    <w:rsid w:val="00F274D6"/>
    <w:rsid w:val="00F62075"/>
    <w:rsid w:val="00F807FC"/>
    <w:rsid w:val="00FA1949"/>
    <w:rsid w:val="00FA69A6"/>
    <w:rsid w:val="00FC64DA"/>
    <w:rsid w:val="0C8471B5"/>
    <w:rsid w:val="17084E70"/>
    <w:rsid w:val="25AD7E04"/>
    <w:rsid w:val="2AE027F7"/>
    <w:rsid w:val="32212E00"/>
    <w:rsid w:val="341976D8"/>
    <w:rsid w:val="35CD1964"/>
    <w:rsid w:val="47BA3B07"/>
    <w:rsid w:val="5152477A"/>
    <w:rsid w:val="53EA649C"/>
    <w:rsid w:val="5C4355E4"/>
    <w:rsid w:val="5D67094D"/>
    <w:rsid w:val="60CF437F"/>
    <w:rsid w:val="63A74880"/>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DF979-523B-46CC-8A1F-AB880567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379</Words>
  <Characters>2166</Characters>
  <Application>Microsoft Office Word</Application>
  <DocSecurity>0</DocSecurity>
  <Lines>18</Lines>
  <Paragraphs>5</Paragraphs>
  <ScaleCrop>false</ScaleCrop>
  <Company>XBGQ</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33</cp:revision>
  <cp:lastPrinted>2023-11-08T07:12:00Z</cp:lastPrinted>
  <dcterms:created xsi:type="dcterms:W3CDTF">2020-10-22T01:54:00Z</dcterms:created>
  <dcterms:modified xsi:type="dcterms:W3CDTF">2023-12-08T07:18:00Z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B024F95DC7AA45A6A2841582B72AA40B</vt:lpwstr>
  </property>
</Properties>
</file>